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2E" w:rsidRDefault="00D3502E" w:rsidP="00D3502E">
      <w:pPr>
        <w:pStyle w:val="af0"/>
        <w:spacing w:line="240" w:lineRule="auto"/>
      </w:pPr>
      <w:r>
        <w:rPr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-90805</wp:posOffset>
            </wp:positionV>
            <wp:extent cx="1129030" cy="1190625"/>
            <wp:effectExtent l="19050" t="0" r="0" b="0"/>
            <wp:wrapThrough wrapText="bothSides">
              <wp:wrapPolygon edited="0">
                <wp:start x="7654" y="0"/>
                <wp:lineTo x="5831" y="346"/>
                <wp:lineTo x="3280" y="3802"/>
                <wp:lineTo x="3280" y="5530"/>
                <wp:lineTo x="-364" y="5530"/>
                <wp:lineTo x="-364" y="9677"/>
                <wp:lineTo x="1822" y="11059"/>
                <wp:lineTo x="-364" y="15206"/>
                <wp:lineTo x="-364" y="18662"/>
                <wp:lineTo x="4373" y="21427"/>
                <wp:lineTo x="8018" y="21427"/>
                <wp:lineTo x="13120" y="21427"/>
                <wp:lineTo x="17129" y="21427"/>
                <wp:lineTo x="21503" y="19008"/>
                <wp:lineTo x="21503" y="16243"/>
                <wp:lineTo x="21138" y="14861"/>
                <wp:lineTo x="19681" y="11059"/>
                <wp:lineTo x="21503" y="9677"/>
                <wp:lineTo x="21503" y="5530"/>
                <wp:lineTo x="18587" y="4493"/>
                <wp:lineTo x="15672" y="691"/>
                <wp:lineTo x="14214" y="0"/>
                <wp:lineTo x="7654" y="0"/>
              </wp:wrapPolygon>
            </wp:wrapThrough>
            <wp:docPr id="6" name="Рисунок 2" descr="200px-Coat_of_Arms_of_Chita_(Chita_oblas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0px-Coat_of_Arms_of_Chita_(Chita_oblast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РОССИЙСКАЯ ФЕДЕРАЦИЯ</w:t>
      </w:r>
    </w:p>
    <w:p w:rsidR="00D3502E" w:rsidRPr="004B59DC" w:rsidRDefault="00D3502E" w:rsidP="00D3502E">
      <w:pPr>
        <w:spacing w:line="240" w:lineRule="auto"/>
        <w:jc w:val="center"/>
        <w:rPr>
          <w:spacing w:val="100"/>
          <w:sz w:val="22"/>
          <w:szCs w:val="22"/>
        </w:rPr>
      </w:pPr>
      <w:r>
        <w:rPr>
          <w:spacing w:val="100"/>
          <w:sz w:val="22"/>
          <w:szCs w:val="22"/>
        </w:rPr>
        <w:t xml:space="preserve">  ГОРОДСКОЙ</w:t>
      </w:r>
      <w:r w:rsidRPr="004B59DC">
        <w:rPr>
          <w:spacing w:val="100"/>
          <w:sz w:val="22"/>
          <w:szCs w:val="22"/>
        </w:rPr>
        <w:t xml:space="preserve"> ОКРУГ </w:t>
      </w:r>
      <w:r w:rsidRPr="004B59DC">
        <w:rPr>
          <w:spacing w:val="100"/>
          <w:sz w:val="24"/>
          <w:szCs w:val="24"/>
        </w:rPr>
        <w:t>«ГОРОД ЧИТА»</w:t>
      </w:r>
    </w:p>
    <w:p w:rsidR="00D3502E" w:rsidRDefault="00D3502E" w:rsidP="00D3502E">
      <w:pPr>
        <w:spacing w:after="0" w:line="240" w:lineRule="auto"/>
        <w:jc w:val="center"/>
        <w:rPr>
          <w:b/>
          <w:spacing w:val="110"/>
          <w:sz w:val="36"/>
        </w:rPr>
      </w:pPr>
      <w:r>
        <w:rPr>
          <w:b/>
          <w:spacing w:val="110"/>
          <w:sz w:val="36"/>
        </w:rPr>
        <w:t>ПОСТАНОВЛЕНИЕ</w:t>
      </w:r>
    </w:p>
    <w:p w:rsidR="00D3502E" w:rsidRDefault="00D3502E" w:rsidP="00D3502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ГОРОДСКОГО ОКРУГА</w:t>
      </w:r>
    </w:p>
    <w:p w:rsidR="00D3502E" w:rsidRPr="00165DEE" w:rsidRDefault="00D3502E" w:rsidP="00D3502E">
      <w:pPr>
        <w:spacing w:after="0"/>
        <w:jc w:val="center"/>
        <w:rPr>
          <w:b/>
          <w:sz w:val="24"/>
          <w:szCs w:val="24"/>
        </w:rPr>
      </w:pPr>
    </w:p>
    <w:p w:rsidR="001E6BCA" w:rsidRDefault="001E6BCA" w:rsidP="00D3502E">
      <w:pPr>
        <w:tabs>
          <w:tab w:val="right" w:pos="9639"/>
        </w:tabs>
        <w:rPr>
          <w:sz w:val="24"/>
        </w:rPr>
      </w:pPr>
    </w:p>
    <w:p w:rsidR="00D3502E" w:rsidRDefault="00D3502E" w:rsidP="001E6BCA">
      <w:pPr>
        <w:tabs>
          <w:tab w:val="right" w:pos="9639"/>
        </w:tabs>
        <w:ind w:firstLine="0"/>
        <w:rPr>
          <w:sz w:val="24"/>
        </w:rPr>
      </w:pPr>
      <w:r>
        <w:rPr>
          <w:sz w:val="24"/>
        </w:rPr>
        <w:t>от «_</w:t>
      </w:r>
      <w:r w:rsidR="001E6BCA">
        <w:rPr>
          <w:sz w:val="24"/>
        </w:rPr>
        <w:t>06</w:t>
      </w:r>
      <w:r>
        <w:rPr>
          <w:sz w:val="24"/>
        </w:rPr>
        <w:t>__» __</w:t>
      </w:r>
      <w:r w:rsidR="001E6BCA">
        <w:rPr>
          <w:sz w:val="24"/>
        </w:rPr>
        <w:t>12</w:t>
      </w:r>
      <w:r>
        <w:rPr>
          <w:sz w:val="24"/>
        </w:rPr>
        <w:t>___________ 2016</w:t>
      </w:r>
      <w:r>
        <w:rPr>
          <w:sz w:val="24"/>
        </w:rPr>
        <w:tab/>
        <w:t xml:space="preserve"> №___</w:t>
      </w:r>
      <w:r w:rsidR="001E6BCA">
        <w:rPr>
          <w:sz w:val="24"/>
        </w:rPr>
        <w:t>359</w:t>
      </w:r>
      <w:r>
        <w:rPr>
          <w:sz w:val="24"/>
        </w:rPr>
        <w:t>_____</w:t>
      </w:r>
    </w:p>
    <w:p w:rsidR="00D3502E" w:rsidRDefault="00D3502E" w:rsidP="00D3502E">
      <w:pPr>
        <w:pStyle w:val="21"/>
        <w:tabs>
          <w:tab w:val="left" w:pos="3969"/>
        </w:tabs>
        <w:spacing w:after="0" w:line="240" w:lineRule="auto"/>
        <w:ind w:right="5528"/>
      </w:pPr>
      <w:r>
        <w:t>Об утверждении муниц</w:t>
      </w:r>
      <w:r>
        <w:t>и</w:t>
      </w:r>
      <w:r>
        <w:t>пальной программы «Развитие культуры городского округа «Г</w:t>
      </w:r>
      <w:r>
        <w:t>о</w:t>
      </w:r>
      <w:r>
        <w:t>род Чита» на 2017-2021 годы</w:t>
      </w:r>
    </w:p>
    <w:p w:rsidR="00D3502E" w:rsidRDefault="00D3502E" w:rsidP="00D3502E">
      <w:pPr>
        <w:pStyle w:val="21"/>
        <w:spacing w:after="0" w:line="240" w:lineRule="auto"/>
      </w:pPr>
    </w:p>
    <w:p w:rsidR="00D3502E" w:rsidRDefault="00D3502E" w:rsidP="00D3502E">
      <w:pPr>
        <w:pStyle w:val="21"/>
        <w:spacing w:line="240" w:lineRule="auto"/>
      </w:pPr>
      <w:r>
        <w:tab/>
      </w:r>
      <w:proofErr w:type="gramStart"/>
      <w:r>
        <w:t>В соответствии со статьей 179 Бюджетного кодекса Российской Ф</w:t>
      </w:r>
      <w:r>
        <w:t>е</w:t>
      </w:r>
      <w:r>
        <w:t>дерации, постановлением администрации городского округа «Город Чита» от 12.07.2016 г. №224 «Об утверждении Порядка разработки, реализации и оценки эффективности муниципальных программ городского округа «Город Чита», в целях с</w:t>
      </w:r>
      <w:r w:rsidRPr="008901A7">
        <w:rPr>
          <w:szCs w:val="24"/>
        </w:rPr>
        <w:t>оздани</w:t>
      </w:r>
      <w:r>
        <w:rPr>
          <w:szCs w:val="24"/>
        </w:rPr>
        <w:t>я</w:t>
      </w:r>
      <w:r w:rsidRPr="008901A7">
        <w:rPr>
          <w:szCs w:val="24"/>
        </w:rPr>
        <w:t xml:space="preserve"> условий для развития культуры и искусства, сохранения кул</w:t>
      </w:r>
      <w:r w:rsidRPr="008901A7">
        <w:rPr>
          <w:szCs w:val="24"/>
        </w:rPr>
        <w:t>ь</w:t>
      </w:r>
      <w:r w:rsidRPr="008901A7">
        <w:rPr>
          <w:szCs w:val="24"/>
        </w:rPr>
        <w:t>турного наследия, обеспечения равной доступности культурных благ жителей городского округа</w:t>
      </w:r>
      <w:r>
        <w:rPr>
          <w:szCs w:val="24"/>
        </w:rPr>
        <w:t>,</w:t>
      </w:r>
      <w:proofErr w:type="gramEnd"/>
    </w:p>
    <w:p w:rsidR="00D3502E" w:rsidRDefault="00D3502E" w:rsidP="00D3502E">
      <w:pPr>
        <w:pStyle w:val="21"/>
        <w:spacing w:after="0" w:line="240" w:lineRule="auto"/>
      </w:pPr>
    </w:p>
    <w:p w:rsidR="00D3502E" w:rsidRDefault="00D3502E" w:rsidP="00D3502E">
      <w:pPr>
        <w:pStyle w:val="21"/>
        <w:spacing w:after="0" w:line="240" w:lineRule="auto"/>
      </w:pPr>
      <w:r>
        <w:t>ПОСТАНОВЛЯЮ:</w:t>
      </w:r>
    </w:p>
    <w:p w:rsidR="00D3502E" w:rsidRDefault="00D3502E" w:rsidP="00D3502E">
      <w:pPr>
        <w:pStyle w:val="21"/>
        <w:spacing w:after="0" w:line="240" w:lineRule="auto"/>
      </w:pPr>
    </w:p>
    <w:p w:rsidR="00D3502E" w:rsidRDefault="00D3502E" w:rsidP="00D3502E">
      <w:pPr>
        <w:pStyle w:val="21"/>
        <w:numPr>
          <w:ilvl w:val="0"/>
          <w:numId w:val="26"/>
        </w:numPr>
        <w:spacing w:after="0" w:line="240" w:lineRule="auto"/>
        <w:ind w:left="0" w:firstLine="720"/>
      </w:pPr>
      <w:r>
        <w:t>Утвердить муниципальную программу «Развитие культуры горо</w:t>
      </w:r>
      <w:r>
        <w:t>д</w:t>
      </w:r>
      <w:r>
        <w:t>ского округа «Город Чита» на 2017-2021» годы согласно приложению к н</w:t>
      </w:r>
      <w:r>
        <w:t>а</w:t>
      </w:r>
      <w:r>
        <w:t>стоящему постановлению.</w:t>
      </w:r>
    </w:p>
    <w:p w:rsidR="00D3502E" w:rsidRDefault="00D3502E" w:rsidP="00D3502E">
      <w:pPr>
        <w:pStyle w:val="21"/>
        <w:numPr>
          <w:ilvl w:val="0"/>
          <w:numId w:val="26"/>
        </w:numPr>
        <w:spacing w:after="0" w:line="240" w:lineRule="auto"/>
        <w:ind w:left="0" w:firstLine="72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руководителя администрации городского округа «Город Чита» по социальным вопросам и взаимодействию с правоохранительными органами  А.И. Глущенко.</w:t>
      </w:r>
    </w:p>
    <w:p w:rsidR="00D3502E" w:rsidRDefault="00D3502E" w:rsidP="00D3502E">
      <w:pPr>
        <w:pStyle w:val="21"/>
        <w:numPr>
          <w:ilvl w:val="0"/>
          <w:numId w:val="26"/>
        </w:numPr>
        <w:spacing w:after="0" w:line="240" w:lineRule="auto"/>
        <w:ind w:left="0" w:firstLine="720"/>
      </w:pPr>
      <w:r>
        <w:t>Опубликовать настоящее постановление на официальном сайте а</w:t>
      </w:r>
      <w:r>
        <w:t>д</w:t>
      </w:r>
      <w:r>
        <w:t xml:space="preserve">министрации городского округа «Город Чита» в информационно-телекоммуникационной сети «Интернет», размещенном по адресу: </w:t>
      </w:r>
      <w:r>
        <w:rPr>
          <w:lang w:val="en-US"/>
        </w:rPr>
        <w:t>www</w:t>
      </w:r>
      <w:r w:rsidRPr="00776025">
        <w:t>.</w:t>
      </w:r>
      <w:r>
        <w:rPr>
          <w:lang w:val="en-US"/>
        </w:rPr>
        <w:t>admin</w:t>
      </w:r>
      <w:r w:rsidRPr="00776025">
        <w:t>.</w:t>
      </w:r>
      <w:proofErr w:type="spellStart"/>
      <w:r>
        <w:rPr>
          <w:lang w:val="en-US"/>
        </w:rPr>
        <w:t>chita</w:t>
      </w:r>
      <w:proofErr w:type="spellEnd"/>
      <w:r w:rsidRPr="00776025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D3502E" w:rsidRDefault="00D3502E" w:rsidP="00D3502E">
      <w:pPr>
        <w:pStyle w:val="21"/>
        <w:spacing w:after="0" w:line="240" w:lineRule="auto"/>
        <w:ind w:left="720"/>
      </w:pPr>
    </w:p>
    <w:p w:rsidR="00D3502E" w:rsidRDefault="00D3502E" w:rsidP="00D3502E">
      <w:pPr>
        <w:pStyle w:val="21"/>
        <w:spacing w:after="0" w:line="240" w:lineRule="auto"/>
        <w:ind w:left="720" w:hanging="720"/>
      </w:pPr>
    </w:p>
    <w:p w:rsidR="00D3502E" w:rsidRDefault="00D3502E" w:rsidP="00D3502E">
      <w:pPr>
        <w:pStyle w:val="21"/>
        <w:spacing w:after="0" w:line="240" w:lineRule="auto"/>
        <w:ind w:left="720" w:hanging="720"/>
      </w:pPr>
    </w:p>
    <w:p w:rsidR="00D3502E" w:rsidRDefault="00D3502E" w:rsidP="00D3502E">
      <w:pPr>
        <w:pStyle w:val="21"/>
        <w:spacing w:after="0" w:line="240" w:lineRule="auto"/>
        <w:ind w:left="720" w:hanging="720"/>
      </w:pPr>
      <w:r>
        <w:t>Руководитель администрации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О.В.Кузнецов</w:t>
      </w:r>
    </w:p>
    <w:p w:rsidR="00D3502E" w:rsidRPr="00D3502E" w:rsidRDefault="00D3502E" w:rsidP="00D3502E">
      <w:pPr>
        <w:pStyle w:val="ConsPlusNormal"/>
        <w:rPr>
          <w:sz w:val="24"/>
          <w:szCs w:val="24"/>
        </w:rPr>
      </w:pPr>
    </w:p>
    <w:p w:rsidR="00D3502E" w:rsidRPr="00D3502E" w:rsidRDefault="00D3502E" w:rsidP="00D3502E">
      <w:pPr>
        <w:pStyle w:val="ConsPlusNormal"/>
        <w:rPr>
          <w:sz w:val="24"/>
          <w:szCs w:val="24"/>
        </w:rPr>
      </w:pPr>
    </w:p>
    <w:p w:rsidR="00D3502E" w:rsidRDefault="00D3502E" w:rsidP="00D3502E">
      <w:pPr>
        <w:pStyle w:val="ConsPlusNormal"/>
        <w:ind w:firstLine="0"/>
        <w:rPr>
          <w:sz w:val="24"/>
          <w:szCs w:val="24"/>
        </w:rPr>
      </w:pPr>
    </w:p>
    <w:p w:rsidR="00D3502E" w:rsidRDefault="00D3502E" w:rsidP="00F8307D">
      <w:pPr>
        <w:pStyle w:val="ConsPlusNormal"/>
        <w:ind w:left="6804" w:firstLine="0"/>
        <w:jc w:val="right"/>
        <w:rPr>
          <w:sz w:val="24"/>
          <w:szCs w:val="24"/>
        </w:rPr>
      </w:pPr>
    </w:p>
    <w:p w:rsidR="00D3502E" w:rsidRDefault="00D3502E" w:rsidP="00F8307D">
      <w:pPr>
        <w:pStyle w:val="ConsPlusNormal"/>
        <w:ind w:left="6804" w:firstLine="0"/>
        <w:jc w:val="right"/>
        <w:rPr>
          <w:sz w:val="24"/>
          <w:szCs w:val="24"/>
        </w:rPr>
      </w:pPr>
    </w:p>
    <w:p w:rsidR="00D3502E" w:rsidRDefault="00D3502E" w:rsidP="00F8307D">
      <w:pPr>
        <w:pStyle w:val="ConsPlusNormal"/>
        <w:ind w:left="6804" w:firstLine="0"/>
        <w:jc w:val="right"/>
        <w:rPr>
          <w:sz w:val="24"/>
          <w:szCs w:val="24"/>
        </w:rPr>
      </w:pPr>
    </w:p>
    <w:p w:rsidR="00D3502E" w:rsidRDefault="00D3502E" w:rsidP="00F8307D">
      <w:pPr>
        <w:pStyle w:val="ConsPlusNormal"/>
        <w:ind w:left="6804" w:firstLine="0"/>
        <w:jc w:val="right"/>
        <w:rPr>
          <w:sz w:val="24"/>
          <w:szCs w:val="24"/>
        </w:rPr>
      </w:pPr>
    </w:p>
    <w:p w:rsidR="00F8307D" w:rsidRPr="00B045B5" w:rsidRDefault="00F8307D" w:rsidP="00D3502E">
      <w:pPr>
        <w:pStyle w:val="ConsPlusNormal"/>
        <w:ind w:firstLine="0"/>
        <w:jc w:val="right"/>
        <w:rPr>
          <w:sz w:val="24"/>
          <w:szCs w:val="24"/>
        </w:rPr>
      </w:pPr>
      <w:r w:rsidRPr="00B045B5">
        <w:rPr>
          <w:sz w:val="24"/>
          <w:szCs w:val="24"/>
        </w:rPr>
        <w:lastRenderedPageBreak/>
        <w:t xml:space="preserve">Приложение </w:t>
      </w:r>
    </w:p>
    <w:p w:rsidR="00F8307D" w:rsidRPr="00B045B5" w:rsidRDefault="00F8307D" w:rsidP="00F8307D">
      <w:pPr>
        <w:pStyle w:val="ConsPlusNormal"/>
        <w:ind w:left="5670" w:firstLine="0"/>
        <w:jc w:val="right"/>
        <w:rPr>
          <w:sz w:val="24"/>
          <w:szCs w:val="24"/>
        </w:rPr>
      </w:pPr>
      <w:r w:rsidRPr="00B045B5">
        <w:rPr>
          <w:sz w:val="24"/>
          <w:szCs w:val="24"/>
        </w:rPr>
        <w:t xml:space="preserve">к постановлению администрации </w:t>
      </w:r>
    </w:p>
    <w:p w:rsidR="00F8307D" w:rsidRPr="00B045B5" w:rsidRDefault="00F8307D" w:rsidP="00F8307D">
      <w:pPr>
        <w:pStyle w:val="ConsPlusNormal"/>
        <w:ind w:left="6804" w:firstLine="0"/>
        <w:jc w:val="right"/>
        <w:rPr>
          <w:sz w:val="24"/>
          <w:szCs w:val="24"/>
        </w:rPr>
      </w:pPr>
      <w:r w:rsidRPr="00B045B5">
        <w:rPr>
          <w:sz w:val="24"/>
          <w:szCs w:val="24"/>
        </w:rPr>
        <w:t xml:space="preserve">городского округа </w:t>
      </w:r>
    </w:p>
    <w:p w:rsidR="00F8307D" w:rsidRPr="00B045B5" w:rsidRDefault="00F8307D" w:rsidP="00F8307D">
      <w:pPr>
        <w:pStyle w:val="ConsPlusNormal"/>
        <w:ind w:left="6237" w:firstLine="0"/>
        <w:jc w:val="right"/>
        <w:rPr>
          <w:sz w:val="24"/>
          <w:szCs w:val="24"/>
        </w:rPr>
      </w:pPr>
      <w:r w:rsidRPr="00B045B5">
        <w:rPr>
          <w:sz w:val="24"/>
          <w:szCs w:val="24"/>
        </w:rPr>
        <w:t>«Город Чита»</w:t>
      </w:r>
    </w:p>
    <w:p w:rsidR="00F8307D" w:rsidRPr="00B045B5" w:rsidRDefault="009870F9" w:rsidP="00F8307D">
      <w:pPr>
        <w:pStyle w:val="ConsPlusNormal"/>
        <w:ind w:left="6237" w:firstLine="0"/>
        <w:jc w:val="right"/>
        <w:rPr>
          <w:sz w:val="24"/>
          <w:szCs w:val="24"/>
        </w:rPr>
      </w:pPr>
      <w:r w:rsidRPr="00B045B5">
        <w:rPr>
          <w:sz w:val="24"/>
          <w:szCs w:val="24"/>
        </w:rPr>
        <w:t>о</w:t>
      </w:r>
      <w:r w:rsidR="00F8307D" w:rsidRPr="00B045B5">
        <w:rPr>
          <w:sz w:val="24"/>
          <w:szCs w:val="24"/>
        </w:rPr>
        <w:t>т «____»__________2016 г.</w:t>
      </w:r>
    </w:p>
    <w:p w:rsidR="00F8307D" w:rsidRPr="00B045B5" w:rsidRDefault="00F8307D" w:rsidP="00432B8A">
      <w:pPr>
        <w:pStyle w:val="ConsPlusNormal"/>
        <w:jc w:val="center"/>
        <w:rPr>
          <w:b/>
          <w:sz w:val="24"/>
          <w:szCs w:val="24"/>
        </w:rPr>
      </w:pPr>
    </w:p>
    <w:p w:rsidR="004E059F" w:rsidRPr="00B045B5" w:rsidRDefault="00432B8A" w:rsidP="00DF5A7E">
      <w:pPr>
        <w:pStyle w:val="ConsPlusNormal"/>
        <w:ind w:firstLine="0"/>
        <w:jc w:val="center"/>
        <w:rPr>
          <w:b/>
          <w:sz w:val="24"/>
          <w:szCs w:val="24"/>
        </w:rPr>
      </w:pPr>
      <w:r w:rsidRPr="00B045B5">
        <w:rPr>
          <w:b/>
          <w:sz w:val="24"/>
          <w:szCs w:val="24"/>
        </w:rPr>
        <w:t xml:space="preserve">Муниципальная программа </w:t>
      </w:r>
    </w:p>
    <w:p w:rsidR="00432B8A" w:rsidRPr="00B045B5" w:rsidRDefault="00432B8A" w:rsidP="00DF5A7E">
      <w:pPr>
        <w:pStyle w:val="ConsPlusNormal"/>
        <w:ind w:firstLine="0"/>
        <w:jc w:val="center"/>
        <w:rPr>
          <w:b/>
          <w:sz w:val="24"/>
          <w:szCs w:val="24"/>
        </w:rPr>
      </w:pPr>
      <w:r w:rsidRPr="00B045B5">
        <w:rPr>
          <w:b/>
          <w:sz w:val="24"/>
          <w:szCs w:val="24"/>
        </w:rPr>
        <w:t xml:space="preserve">«Развитие культуры </w:t>
      </w:r>
      <w:r w:rsidR="00876120" w:rsidRPr="00B045B5">
        <w:rPr>
          <w:b/>
          <w:sz w:val="24"/>
          <w:szCs w:val="24"/>
        </w:rPr>
        <w:t>городского округа «Город Чита»</w:t>
      </w:r>
      <w:r w:rsidR="00876120">
        <w:rPr>
          <w:b/>
          <w:sz w:val="24"/>
          <w:szCs w:val="24"/>
        </w:rPr>
        <w:t xml:space="preserve"> </w:t>
      </w:r>
      <w:r w:rsidRPr="00B045B5">
        <w:rPr>
          <w:b/>
          <w:sz w:val="24"/>
          <w:szCs w:val="24"/>
        </w:rPr>
        <w:t>на 2017-2021 годы»</w:t>
      </w:r>
    </w:p>
    <w:p w:rsidR="004E059F" w:rsidRPr="00B045B5" w:rsidRDefault="004E059F" w:rsidP="004E059F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z w:val="24"/>
          <w:szCs w:val="24"/>
          <w:lang w:eastAsia="ru-RU"/>
        </w:rPr>
      </w:pPr>
    </w:p>
    <w:p w:rsidR="007E5383" w:rsidRDefault="007E5383" w:rsidP="007E538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Паспорт</w:t>
      </w:r>
      <w:r w:rsidR="004E059F" w:rsidRPr="00B045B5">
        <w:rPr>
          <w:sz w:val="24"/>
          <w:szCs w:val="24"/>
          <w:lang w:eastAsia="ru-RU"/>
        </w:rPr>
        <w:t xml:space="preserve"> </w:t>
      </w:r>
      <w:r w:rsidR="00050A81" w:rsidRPr="00B045B5">
        <w:rPr>
          <w:sz w:val="24"/>
          <w:szCs w:val="24"/>
          <w:lang w:eastAsia="ru-RU"/>
        </w:rPr>
        <w:t xml:space="preserve">муниципальной программы </w:t>
      </w:r>
    </w:p>
    <w:p w:rsidR="004E059F" w:rsidRPr="00B045B5" w:rsidRDefault="00050A81" w:rsidP="007E538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  <w:r w:rsidRPr="00B045B5">
        <w:rPr>
          <w:sz w:val="24"/>
          <w:szCs w:val="24"/>
          <w:lang w:eastAsia="ru-RU"/>
        </w:rPr>
        <w:t>«Развитие культуры</w:t>
      </w:r>
      <w:r w:rsidR="00876120">
        <w:rPr>
          <w:sz w:val="24"/>
          <w:szCs w:val="24"/>
          <w:lang w:eastAsia="ru-RU"/>
        </w:rPr>
        <w:t xml:space="preserve"> </w:t>
      </w:r>
      <w:r w:rsidR="00876120" w:rsidRPr="00876120">
        <w:rPr>
          <w:sz w:val="24"/>
          <w:szCs w:val="24"/>
          <w:lang w:eastAsia="ru-RU"/>
        </w:rPr>
        <w:t>городского округа «Город Чита»</w:t>
      </w:r>
      <w:r w:rsidR="004E059F" w:rsidRPr="00B045B5">
        <w:rPr>
          <w:sz w:val="24"/>
          <w:szCs w:val="24"/>
          <w:lang w:eastAsia="ru-RU"/>
        </w:rPr>
        <w:t xml:space="preserve"> на </w:t>
      </w:r>
      <w:r w:rsidR="002475D6" w:rsidRPr="00B045B5">
        <w:rPr>
          <w:sz w:val="24"/>
          <w:szCs w:val="24"/>
          <w:lang w:eastAsia="ru-RU"/>
        </w:rPr>
        <w:t>2017-2021</w:t>
      </w:r>
      <w:r w:rsidR="004E059F" w:rsidRPr="00B045B5">
        <w:rPr>
          <w:sz w:val="24"/>
          <w:szCs w:val="24"/>
          <w:lang w:eastAsia="ru-RU"/>
        </w:rPr>
        <w:t xml:space="preserve"> год</w:t>
      </w:r>
      <w:r w:rsidR="002475D6" w:rsidRPr="00B045B5">
        <w:rPr>
          <w:sz w:val="24"/>
          <w:szCs w:val="24"/>
          <w:lang w:eastAsia="ru-RU"/>
        </w:rPr>
        <w:t>ы</w:t>
      </w:r>
      <w:r w:rsidRPr="00B045B5">
        <w:rPr>
          <w:sz w:val="24"/>
          <w:szCs w:val="24"/>
          <w:lang w:eastAsia="ru-RU"/>
        </w:rPr>
        <w:t>»</w:t>
      </w:r>
    </w:p>
    <w:p w:rsidR="004E059F" w:rsidRPr="00B045B5" w:rsidRDefault="004E059F" w:rsidP="004E059F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  <w:lang w:eastAsia="ru-RU"/>
        </w:rPr>
      </w:pPr>
    </w:p>
    <w:tbl>
      <w:tblPr>
        <w:tblW w:w="9660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83"/>
        <w:gridCol w:w="6277"/>
      </w:tblGrid>
      <w:tr w:rsidR="004E059F" w:rsidRPr="00B045B5" w:rsidTr="004E059F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9F" w:rsidRPr="00B045B5" w:rsidRDefault="004E059F" w:rsidP="0073112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5">
              <w:rPr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9F" w:rsidRPr="00B045B5" w:rsidRDefault="004E059F" w:rsidP="0073112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5">
              <w:rPr>
                <w:sz w:val="24"/>
                <w:szCs w:val="24"/>
                <w:lang w:eastAsia="ru-RU"/>
              </w:rPr>
              <w:t>Комитет культуры администрации городского округа «Г</w:t>
            </w:r>
            <w:r w:rsidRPr="00B045B5">
              <w:rPr>
                <w:sz w:val="24"/>
                <w:szCs w:val="24"/>
                <w:lang w:eastAsia="ru-RU"/>
              </w:rPr>
              <w:t>о</w:t>
            </w:r>
            <w:r w:rsidRPr="00B045B5">
              <w:rPr>
                <w:sz w:val="24"/>
                <w:szCs w:val="24"/>
                <w:lang w:eastAsia="ru-RU"/>
              </w:rPr>
              <w:t>род Чита»</w:t>
            </w:r>
          </w:p>
        </w:tc>
      </w:tr>
      <w:tr w:rsidR="004E059F" w:rsidRPr="00B045B5" w:rsidTr="004E059F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9F" w:rsidRPr="00B045B5" w:rsidRDefault="004E059F" w:rsidP="0073112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5">
              <w:rPr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9F" w:rsidRPr="00B045B5" w:rsidRDefault="004E059F" w:rsidP="0073112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5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4E059F" w:rsidRPr="00B045B5" w:rsidTr="004E059F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9F" w:rsidRPr="00B045B5" w:rsidRDefault="004E059F" w:rsidP="0073112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5"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8" w:rsidRPr="00876120" w:rsidRDefault="006A1428" w:rsidP="006A142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76120">
              <w:rPr>
                <w:sz w:val="24"/>
                <w:szCs w:val="24"/>
              </w:rPr>
              <w:t>«Развитие системы дополнительного образования детей в сфере культуры на территории городского округа «Город Чита»</w:t>
            </w:r>
            <w:r w:rsidR="00EE3140" w:rsidRPr="00876120">
              <w:rPr>
                <w:sz w:val="24"/>
                <w:szCs w:val="24"/>
              </w:rPr>
              <w:t>.</w:t>
            </w:r>
            <w:r w:rsidRPr="00876120">
              <w:rPr>
                <w:sz w:val="24"/>
                <w:szCs w:val="24"/>
                <w:lang w:eastAsia="ru-RU"/>
              </w:rPr>
              <w:t xml:space="preserve"> </w:t>
            </w:r>
          </w:p>
          <w:p w:rsidR="00B2734C" w:rsidRPr="00B045B5" w:rsidRDefault="00EB2EBD" w:rsidP="007E538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76120">
              <w:rPr>
                <w:sz w:val="24"/>
                <w:szCs w:val="24"/>
                <w:lang w:eastAsia="ru-RU"/>
              </w:rPr>
              <w:t>«</w:t>
            </w:r>
            <w:r w:rsidR="00091213" w:rsidRPr="00876120">
              <w:rPr>
                <w:sz w:val="24"/>
                <w:szCs w:val="24"/>
                <w:lang w:eastAsia="ru-RU"/>
              </w:rPr>
              <w:t>Обеспечение многообразия услуг организаций культуры</w:t>
            </w:r>
            <w:r w:rsidR="007E5383" w:rsidRPr="00876120">
              <w:rPr>
                <w:sz w:val="24"/>
                <w:szCs w:val="24"/>
                <w:lang w:eastAsia="ru-RU"/>
              </w:rPr>
              <w:t xml:space="preserve"> на территории городского округа «Город Чита»</w:t>
            </w:r>
            <w:r w:rsidR="00EE3140" w:rsidRPr="00876120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4E059F" w:rsidRPr="00B045B5" w:rsidTr="004E059F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9F" w:rsidRPr="00B045B5" w:rsidRDefault="004E059F" w:rsidP="0073112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5">
              <w:rPr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9F" w:rsidRPr="00B045B5" w:rsidRDefault="0089056D" w:rsidP="00443FA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5">
              <w:rPr>
                <w:sz w:val="24"/>
                <w:szCs w:val="24"/>
              </w:rPr>
              <w:t xml:space="preserve">Повышение культурного уровня </w:t>
            </w:r>
            <w:r w:rsidR="00443FAC" w:rsidRPr="00B045B5">
              <w:rPr>
                <w:sz w:val="24"/>
                <w:szCs w:val="24"/>
              </w:rPr>
              <w:t>жителей городского окр</w:t>
            </w:r>
            <w:r w:rsidR="00443FAC" w:rsidRPr="00B045B5">
              <w:rPr>
                <w:sz w:val="24"/>
                <w:szCs w:val="24"/>
              </w:rPr>
              <w:t>у</w:t>
            </w:r>
            <w:r w:rsidR="00443FAC" w:rsidRPr="00B045B5">
              <w:rPr>
                <w:sz w:val="24"/>
                <w:szCs w:val="24"/>
              </w:rPr>
              <w:t xml:space="preserve">га «Город Чита» </w:t>
            </w:r>
            <w:r w:rsidRPr="00B045B5">
              <w:rPr>
                <w:sz w:val="24"/>
                <w:szCs w:val="24"/>
              </w:rPr>
              <w:t>через с</w:t>
            </w:r>
            <w:r w:rsidR="00B33263" w:rsidRPr="00B045B5">
              <w:rPr>
                <w:sz w:val="24"/>
                <w:szCs w:val="24"/>
              </w:rPr>
              <w:t xml:space="preserve">оздание условий для развития культуры и искусства, сохранения культурного наследия, обеспечения равной доступности культурных благ.  </w:t>
            </w:r>
          </w:p>
        </w:tc>
      </w:tr>
      <w:tr w:rsidR="004E059F" w:rsidRPr="00B045B5" w:rsidTr="004E059F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9F" w:rsidRPr="00B045B5" w:rsidRDefault="004E059F" w:rsidP="0073112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5">
              <w:rPr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9F" w:rsidRPr="00B045B5" w:rsidRDefault="00AE7542" w:rsidP="0073112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5">
              <w:rPr>
                <w:sz w:val="24"/>
                <w:szCs w:val="24"/>
                <w:lang w:eastAsia="ru-RU"/>
              </w:rPr>
              <w:t>С</w:t>
            </w:r>
            <w:r w:rsidR="00A64B72" w:rsidRPr="00B045B5">
              <w:rPr>
                <w:sz w:val="24"/>
                <w:szCs w:val="24"/>
                <w:lang w:eastAsia="ru-RU"/>
              </w:rPr>
              <w:t>оздание условий для развития дополнительного образ</w:t>
            </w:r>
            <w:r w:rsidR="00A64B72" w:rsidRPr="00B045B5">
              <w:rPr>
                <w:sz w:val="24"/>
                <w:szCs w:val="24"/>
                <w:lang w:eastAsia="ru-RU"/>
              </w:rPr>
              <w:t>о</w:t>
            </w:r>
            <w:r w:rsidR="00A64B72" w:rsidRPr="00B045B5">
              <w:rPr>
                <w:sz w:val="24"/>
                <w:szCs w:val="24"/>
                <w:lang w:eastAsia="ru-RU"/>
              </w:rPr>
              <w:t xml:space="preserve">вания детей в </w:t>
            </w:r>
            <w:r w:rsidR="00D12CB8">
              <w:rPr>
                <w:sz w:val="24"/>
                <w:szCs w:val="24"/>
                <w:lang w:eastAsia="ru-RU"/>
              </w:rPr>
              <w:t>сфере</w:t>
            </w:r>
            <w:r w:rsidR="00A64B72" w:rsidRPr="00B045B5">
              <w:rPr>
                <w:sz w:val="24"/>
                <w:szCs w:val="24"/>
                <w:lang w:eastAsia="ru-RU"/>
              </w:rPr>
              <w:t xml:space="preserve"> культуры и искусства;</w:t>
            </w:r>
          </w:p>
          <w:p w:rsidR="00A64B72" w:rsidRPr="00B045B5" w:rsidRDefault="005073AD" w:rsidP="00611AA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5">
              <w:rPr>
                <w:sz w:val="24"/>
                <w:szCs w:val="24"/>
                <w:lang w:eastAsia="ru-RU"/>
              </w:rPr>
              <w:t>с</w:t>
            </w:r>
            <w:r w:rsidR="00321EB2" w:rsidRPr="00B045B5">
              <w:rPr>
                <w:sz w:val="24"/>
                <w:szCs w:val="24"/>
                <w:lang w:eastAsia="ru-RU"/>
              </w:rPr>
              <w:t xml:space="preserve">оздание благоприятных условий для повышения качества и разнообразия услуг, предоставляемых учреждениями </w:t>
            </w:r>
            <w:r w:rsidR="002209AA" w:rsidRPr="00B045B5">
              <w:rPr>
                <w:sz w:val="24"/>
                <w:szCs w:val="24"/>
                <w:lang w:eastAsia="ru-RU"/>
              </w:rPr>
              <w:t xml:space="preserve">культуры </w:t>
            </w:r>
            <w:r w:rsidR="00321EB2" w:rsidRPr="00B045B5">
              <w:rPr>
                <w:sz w:val="24"/>
                <w:szCs w:val="24"/>
                <w:lang w:eastAsia="ru-RU"/>
              </w:rPr>
              <w:t>городского округа «Город Чита»</w:t>
            </w:r>
            <w:r w:rsidR="00BA752E" w:rsidRPr="00B045B5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4E059F" w:rsidRPr="00B045B5" w:rsidTr="004E059F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9F" w:rsidRPr="00B045B5" w:rsidRDefault="004E059F" w:rsidP="0073112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5">
              <w:rPr>
                <w:sz w:val="24"/>
                <w:szCs w:val="24"/>
                <w:lang w:eastAsia="ru-RU"/>
              </w:rPr>
              <w:t>Сроки и этапы реализации пр</w:t>
            </w:r>
            <w:r w:rsidRPr="00B045B5">
              <w:rPr>
                <w:sz w:val="24"/>
                <w:szCs w:val="24"/>
                <w:lang w:eastAsia="ru-RU"/>
              </w:rPr>
              <w:t>о</w:t>
            </w:r>
            <w:r w:rsidRPr="00B045B5">
              <w:rPr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9F" w:rsidRPr="00B045B5" w:rsidRDefault="004E059F" w:rsidP="0073112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5">
              <w:rPr>
                <w:sz w:val="24"/>
                <w:szCs w:val="24"/>
                <w:lang w:eastAsia="ru-RU"/>
              </w:rPr>
              <w:t>2017-2021 годы</w:t>
            </w:r>
            <w:r w:rsidR="005073AD" w:rsidRPr="00B045B5">
              <w:rPr>
                <w:sz w:val="24"/>
                <w:szCs w:val="24"/>
                <w:lang w:eastAsia="ru-RU"/>
              </w:rPr>
              <w:t>.</w:t>
            </w:r>
          </w:p>
          <w:p w:rsidR="004E059F" w:rsidRPr="00B045B5" w:rsidRDefault="004E059F" w:rsidP="0073112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5">
              <w:rPr>
                <w:sz w:val="24"/>
                <w:szCs w:val="24"/>
                <w:lang w:eastAsia="ru-RU"/>
              </w:rPr>
              <w:t>Программа реализуется в один этап</w:t>
            </w:r>
            <w:r w:rsidR="005073AD" w:rsidRPr="00B045B5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4E059F" w:rsidRPr="00B045B5" w:rsidTr="004E059F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9F" w:rsidRPr="00B045B5" w:rsidRDefault="004E059F" w:rsidP="0073112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5">
              <w:rPr>
                <w:sz w:val="24"/>
                <w:szCs w:val="24"/>
                <w:lang w:eastAsia="ru-RU"/>
              </w:rPr>
              <w:t>Объемы и источники финанс</w:t>
            </w:r>
            <w:r w:rsidRPr="00B045B5">
              <w:rPr>
                <w:sz w:val="24"/>
                <w:szCs w:val="24"/>
                <w:lang w:eastAsia="ru-RU"/>
              </w:rPr>
              <w:t>и</w:t>
            </w:r>
            <w:r w:rsidRPr="00B045B5">
              <w:rPr>
                <w:sz w:val="24"/>
                <w:szCs w:val="24"/>
                <w:lang w:eastAsia="ru-RU"/>
              </w:rPr>
              <w:t>рования 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9F" w:rsidRPr="00B045B5" w:rsidRDefault="004E059F" w:rsidP="004E059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 xml:space="preserve">Объем финансирования </w:t>
            </w:r>
            <w:r w:rsidR="005073AD" w:rsidRPr="00B045B5">
              <w:rPr>
                <w:sz w:val="24"/>
                <w:szCs w:val="24"/>
              </w:rPr>
              <w:t xml:space="preserve">на </w:t>
            </w:r>
            <w:r w:rsidRPr="00B045B5">
              <w:rPr>
                <w:sz w:val="24"/>
                <w:szCs w:val="24"/>
              </w:rPr>
              <w:t xml:space="preserve">реализацию муниципальной программы составляет </w:t>
            </w:r>
            <w:r w:rsidR="00FE7B2D" w:rsidRPr="00B045B5">
              <w:rPr>
                <w:sz w:val="24"/>
                <w:szCs w:val="24"/>
              </w:rPr>
              <w:t>1</w:t>
            </w:r>
            <w:r w:rsidR="00463C8A" w:rsidRPr="00B045B5">
              <w:rPr>
                <w:sz w:val="24"/>
                <w:szCs w:val="24"/>
              </w:rPr>
              <w:t> 2</w:t>
            </w:r>
            <w:r w:rsidR="001E7E4B">
              <w:rPr>
                <w:sz w:val="24"/>
                <w:szCs w:val="24"/>
              </w:rPr>
              <w:t>53</w:t>
            </w:r>
            <w:r w:rsidR="00463C8A" w:rsidRPr="00B045B5">
              <w:rPr>
                <w:sz w:val="24"/>
                <w:szCs w:val="24"/>
              </w:rPr>
              <w:t xml:space="preserve"> </w:t>
            </w:r>
            <w:r w:rsidR="001E7E4B">
              <w:rPr>
                <w:sz w:val="24"/>
                <w:szCs w:val="24"/>
              </w:rPr>
              <w:t>896</w:t>
            </w:r>
            <w:r w:rsidR="00D31C85" w:rsidRPr="00B045B5">
              <w:rPr>
                <w:sz w:val="24"/>
                <w:szCs w:val="24"/>
              </w:rPr>
              <w:t>,</w:t>
            </w:r>
            <w:r w:rsidR="001E7E4B">
              <w:rPr>
                <w:sz w:val="24"/>
                <w:szCs w:val="24"/>
              </w:rPr>
              <w:t>1</w:t>
            </w:r>
            <w:r w:rsidRPr="00B045B5">
              <w:rPr>
                <w:sz w:val="24"/>
                <w:szCs w:val="24"/>
              </w:rPr>
              <w:t xml:space="preserve"> тыс. рублей, в том числе по </w:t>
            </w:r>
            <w:r w:rsidR="005073AD" w:rsidRPr="00B045B5">
              <w:rPr>
                <w:sz w:val="24"/>
                <w:szCs w:val="24"/>
              </w:rPr>
              <w:t>источникам финансирования</w:t>
            </w:r>
            <w:r w:rsidRPr="00B045B5">
              <w:rPr>
                <w:sz w:val="24"/>
                <w:szCs w:val="24"/>
              </w:rPr>
              <w:t>:</w:t>
            </w:r>
          </w:p>
          <w:p w:rsidR="00452917" w:rsidRPr="00B045B5" w:rsidRDefault="00452917" w:rsidP="004E059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>Бюджет городского округа «Город Чита» - 1 2</w:t>
            </w:r>
            <w:r w:rsidR="001E7E4B">
              <w:rPr>
                <w:sz w:val="24"/>
                <w:szCs w:val="24"/>
              </w:rPr>
              <w:t>53</w:t>
            </w:r>
            <w:r w:rsidRPr="00B045B5">
              <w:rPr>
                <w:sz w:val="24"/>
                <w:szCs w:val="24"/>
              </w:rPr>
              <w:t> </w:t>
            </w:r>
            <w:r w:rsidR="001E7E4B">
              <w:rPr>
                <w:sz w:val="24"/>
                <w:szCs w:val="24"/>
              </w:rPr>
              <w:t>896</w:t>
            </w:r>
            <w:r w:rsidRPr="00B045B5">
              <w:rPr>
                <w:sz w:val="24"/>
                <w:szCs w:val="24"/>
              </w:rPr>
              <w:t>,</w:t>
            </w:r>
            <w:r w:rsidR="001E7E4B">
              <w:rPr>
                <w:sz w:val="24"/>
                <w:szCs w:val="24"/>
              </w:rPr>
              <w:t>1</w:t>
            </w:r>
            <w:r w:rsidRPr="00B045B5">
              <w:rPr>
                <w:sz w:val="24"/>
                <w:szCs w:val="24"/>
              </w:rPr>
              <w:t xml:space="preserve"> тыс. руб.:</w:t>
            </w:r>
          </w:p>
          <w:p w:rsidR="004E059F" w:rsidRPr="00B045B5" w:rsidRDefault="004E059F" w:rsidP="004E059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>2017 год</w:t>
            </w:r>
            <w:r w:rsidR="00A166FF" w:rsidRPr="00B045B5">
              <w:rPr>
                <w:sz w:val="24"/>
                <w:szCs w:val="24"/>
              </w:rPr>
              <w:t xml:space="preserve"> - </w:t>
            </w:r>
            <w:r w:rsidR="00FE7B2D" w:rsidRPr="00B045B5">
              <w:rPr>
                <w:sz w:val="24"/>
                <w:szCs w:val="24"/>
              </w:rPr>
              <w:t>2</w:t>
            </w:r>
            <w:r w:rsidR="001E7E4B">
              <w:rPr>
                <w:sz w:val="24"/>
                <w:szCs w:val="24"/>
              </w:rPr>
              <w:t>36</w:t>
            </w:r>
            <w:r w:rsidR="00D31C85" w:rsidRPr="00B045B5">
              <w:rPr>
                <w:sz w:val="24"/>
                <w:szCs w:val="24"/>
              </w:rPr>
              <w:t> </w:t>
            </w:r>
            <w:r w:rsidR="001E7E4B">
              <w:rPr>
                <w:sz w:val="24"/>
                <w:szCs w:val="24"/>
              </w:rPr>
              <w:t>128</w:t>
            </w:r>
            <w:r w:rsidR="00D31C85" w:rsidRPr="00B045B5">
              <w:rPr>
                <w:sz w:val="24"/>
                <w:szCs w:val="24"/>
              </w:rPr>
              <w:t>,</w:t>
            </w:r>
            <w:r w:rsidR="001E7E4B">
              <w:rPr>
                <w:sz w:val="24"/>
                <w:szCs w:val="24"/>
              </w:rPr>
              <w:t>3</w:t>
            </w:r>
            <w:r w:rsidRPr="00B045B5">
              <w:rPr>
                <w:sz w:val="24"/>
                <w:szCs w:val="24"/>
              </w:rPr>
              <w:t xml:space="preserve"> тыс. руб.;</w:t>
            </w:r>
          </w:p>
          <w:p w:rsidR="004E059F" w:rsidRPr="00B045B5" w:rsidRDefault="004E059F" w:rsidP="004E059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 xml:space="preserve">2018 год - </w:t>
            </w:r>
            <w:r w:rsidR="001E7E4B" w:rsidRPr="00B045B5">
              <w:rPr>
                <w:sz w:val="24"/>
                <w:szCs w:val="24"/>
              </w:rPr>
              <w:t>2</w:t>
            </w:r>
            <w:r w:rsidR="001E7E4B">
              <w:rPr>
                <w:sz w:val="24"/>
                <w:szCs w:val="24"/>
              </w:rPr>
              <w:t>36</w:t>
            </w:r>
            <w:r w:rsidR="001E7E4B" w:rsidRPr="00B045B5">
              <w:rPr>
                <w:sz w:val="24"/>
                <w:szCs w:val="24"/>
              </w:rPr>
              <w:t> </w:t>
            </w:r>
            <w:r w:rsidR="001E7E4B">
              <w:rPr>
                <w:sz w:val="24"/>
                <w:szCs w:val="24"/>
              </w:rPr>
              <w:t>128</w:t>
            </w:r>
            <w:r w:rsidR="001E7E4B" w:rsidRPr="00B045B5">
              <w:rPr>
                <w:sz w:val="24"/>
                <w:szCs w:val="24"/>
              </w:rPr>
              <w:t>,</w:t>
            </w:r>
            <w:r w:rsidR="001E7E4B">
              <w:rPr>
                <w:sz w:val="24"/>
                <w:szCs w:val="24"/>
              </w:rPr>
              <w:t>3</w:t>
            </w:r>
            <w:r w:rsidR="00452917" w:rsidRPr="00B045B5">
              <w:rPr>
                <w:sz w:val="24"/>
                <w:szCs w:val="24"/>
              </w:rPr>
              <w:t xml:space="preserve"> </w:t>
            </w:r>
            <w:r w:rsidRPr="00B045B5">
              <w:rPr>
                <w:sz w:val="24"/>
                <w:szCs w:val="24"/>
              </w:rPr>
              <w:t>тыс. руб.;</w:t>
            </w:r>
          </w:p>
          <w:p w:rsidR="004E059F" w:rsidRPr="00B045B5" w:rsidRDefault="004E059F" w:rsidP="004E059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 xml:space="preserve">2019 год - </w:t>
            </w:r>
            <w:r w:rsidR="001E7E4B" w:rsidRPr="00B045B5">
              <w:rPr>
                <w:sz w:val="24"/>
                <w:szCs w:val="24"/>
              </w:rPr>
              <w:t>2</w:t>
            </w:r>
            <w:r w:rsidR="001E7E4B">
              <w:rPr>
                <w:sz w:val="24"/>
                <w:szCs w:val="24"/>
              </w:rPr>
              <w:t>36</w:t>
            </w:r>
            <w:r w:rsidR="001E7E4B" w:rsidRPr="00B045B5">
              <w:rPr>
                <w:sz w:val="24"/>
                <w:szCs w:val="24"/>
              </w:rPr>
              <w:t> </w:t>
            </w:r>
            <w:r w:rsidR="001E7E4B">
              <w:rPr>
                <w:sz w:val="24"/>
                <w:szCs w:val="24"/>
              </w:rPr>
              <w:t>128</w:t>
            </w:r>
            <w:r w:rsidR="001E7E4B" w:rsidRPr="00B045B5">
              <w:rPr>
                <w:sz w:val="24"/>
                <w:szCs w:val="24"/>
              </w:rPr>
              <w:t>,</w:t>
            </w:r>
            <w:r w:rsidR="001E7E4B">
              <w:rPr>
                <w:sz w:val="24"/>
                <w:szCs w:val="24"/>
              </w:rPr>
              <w:t>3</w:t>
            </w:r>
            <w:r w:rsidR="00452917" w:rsidRPr="00B045B5">
              <w:rPr>
                <w:sz w:val="24"/>
                <w:szCs w:val="24"/>
              </w:rPr>
              <w:t xml:space="preserve"> </w:t>
            </w:r>
            <w:r w:rsidRPr="00B045B5">
              <w:rPr>
                <w:sz w:val="24"/>
                <w:szCs w:val="24"/>
              </w:rPr>
              <w:t>тыс. руб.;</w:t>
            </w:r>
          </w:p>
          <w:p w:rsidR="004E059F" w:rsidRPr="00B045B5" w:rsidRDefault="004E059F" w:rsidP="004E059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 xml:space="preserve">2020 год - </w:t>
            </w:r>
            <w:r w:rsidR="00452917" w:rsidRPr="00B045B5">
              <w:rPr>
                <w:sz w:val="24"/>
                <w:szCs w:val="24"/>
              </w:rPr>
              <w:t>2</w:t>
            </w:r>
            <w:r w:rsidR="001E7E4B">
              <w:rPr>
                <w:sz w:val="24"/>
                <w:szCs w:val="24"/>
              </w:rPr>
              <w:t>72</w:t>
            </w:r>
            <w:r w:rsidR="00452917" w:rsidRPr="00B045B5">
              <w:rPr>
                <w:sz w:val="24"/>
                <w:szCs w:val="24"/>
              </w:rPr>
              <w:t> </w:t>
            </w:r>
            <w:r w:rsidR="001E7E4B">
              <w:rPr>
                <w:sz w:val="24"/>
                <w:szCs w:val="24"/>
              </w:rPr>
              <w:t>755</w:t>
            </w:r>
            <w:r w:rsidR="00452917" w:rsidRPr="00B045B5">
              <w:rPr>
                <w:sz w:val="24"/>
                <w:szCs w:val="24"/>
              </w:rPr>
              <w:t>,</w:t>
            </w:r>
            <w:r w:rsidR="001E7E4B">
              <w:rPr>
                <w:sz w:val="24"/>
                <w:szCs w:val="24"/>
              </w:rPr>
              <w:t>6</w:t>
            </w:r>
            <w:r w:rsidR="00452917" w:rsidRPr="00B045B5">
              <w:rPr>
                <w:sz w:val="24"/>
                <w:szCs w:val="24"/>
              </w:rPr>
              <w:t xml:space="preserve"> </w:t>
            </w:r>
            <w:r w:rsidRPr="00B045B5">
              <w:rPr>
                <w:sz w:val="24"/>
                <w:szCs w:val="24"/>
              </w:rPr>
              <w:t>тыс. руб</w:t>
            </w:r>
            <w:r w:rsidR="00FE7B2D" w:rsidRPr="00B045B5">
              <w:rPr>
                <w:sz w:val="24"/>
                <w:szCs w:val="24"/>
              </w:rPr>
              <w:t>.</w:t>
            </w:r>
            <w:r w:rsidRPr="00B045B5">
              <w:rPr>
                <w:sz w:val="24"/>
                <w:szCs w:val="24"/>
              </w:rPr>
              <w:t>;</w:t>
            </w:r>
          </w:p>
          <w:p w:rsidR="004E059F" w:rsidRPr="00B045B5" w:rsidRDefault="004E059F" w:rsidP="001E7E4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 xml:space="preserve">2021 год - </w:t>
            </w:r>
            <w:r w:rsidR="00452917" w:rsidRPr="00B045B5">
              <w:rPr>
                <w:sz w:val="24"/>
                <w:szCs w:val="24"/>
              </w:rPr>
              <w:t>2</w:t>
            </w:r>
            <w:r w:rsidR="001E7E4B">
              <w:rPr>
                <w:sz w:val="24"/>
                <w:szCs w:val="24"/>
              </w:rPr>
              <w:t>72</w:t>
            </w:r>
            <w:r w:rsidR="00452917" w:rsidRPr="00B045B5">
              <w:rPr>
                <w:sz w:val="24"/>
                <w:szCs w:val="24"/>
              </w:rPr>
              <w:t> </w:t>
            </w:r>
            <w:r w:rsidR="001E7E4B">
              <w:rPr>
                <w:sz w:val="24"/>
                <w:szCs w:val="24"/>
              </w:rPr>
              <w:t>755</w:t>
            </w:r>
            <w:r w:rsidR="00452917" w:rsidRPr="00B045B5">
              <w:rPr>
                <w:sz w:val="24"/>
                <w:szCs w:val="24"/>
              </w:rPr>
              <w:t>,</w:t>
            </w:r>
            <w:r w:rsidR="001E7E4B">
              <w:rPr>
                <w:sz w:val="24"/>
                <w:szCs w:val="24"/>
              </w:rPr>
              <w:t>6</w:t>
            </w:r>
            <w:r w:rsidR="00452917" w:rsidRPr="00B045B5">
              <w:rPr>
                <w:sz w:val="24"/>
                <w:szCs w:val="24"/>
              </w:rPr>
              <w:t xml:space="preserve"> </w:t>
            </w:r>
            <w:r w:rsidR="00FE7B2D" w:rsidRPr="00B045B5">
              <w:rPr>
                <w:sz w:val="24"/>
                <w:szCs w:val="24"/>
              </w:rPr>
              <w:t>тыс. руб.</w:t>
            </w:r>
          </w:p>
        </w:tc>
      </w:tr>
      <w:tr w:rsidR="004E059F" w:rsidRPr="00B045B5" w:rsidTr="004E059F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9F" w:rsidRPr="00B045B5" w:rsidRDefault="004E059F" w:rsidP="0073112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5">
              <w:rPr>
                <w:sz w:val="24"/>
                <w:szCs w:val="24"/>
                <w:lang w:eastAsia="ru-RU"/>
              </w:rPr>
              <w:t xml:space="preserve">Ожидаемые значения </w:t>
            </w:r>
            <w:r w:rsidRPr="00B045B5">
              <w:rPr>
                <w:sz w:val="24"/>
                <w:szCs w:val="24"/>
              </w:rPr>
              <w:t>показ</w:t>
            </w:r>
            <w:r w:rsidRPr="00B045B5">
              <w:rPr>
                <w:sz w:val="24"/>
                <w:szCs w:val="24"/>
              </w:rPr>
              <w:t>а</w:t>
            </w:r>
            <w:r w:rsidRPr="00B045B5">
              <w:rPr>
                <w:sz w:val="24"/>
                <w:szCs w:val="24"/>
              </w:rPr>
              <w:t>телей конечных результатов реализации  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9F" w:rsidRPr="00B045B5" w:rsidRDefault="004E059F" w:rsidP="007F4D6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>Реализация мероприятий муниципальной программы п</w:t>
            </w:r>
            <w:r w:rsidRPr="00B045B5">
              <w:rPr>
                <w:sz w:val="24"/>
                <w:szCs w:val="24"/>
              </w:rPr>
              <w:t>о</w:t>
            </w:r>
            <w:r w:rsidRPr="00B045B5">
              <w:rPr>
                <w:sz w:val="24"/>
                <w:szCs w:val="24"/>
              </w:rPr>
              <w:t>зволит достичь к 2021 году следующих показателей коне</w:t>
            </w:r>
            <w:r w:rsidRPr="00B045B5">
              <w:rPr>
                <w:sz w:val="24"/>
                <w:szCs w:val="24"/>
              </w:rPr>
              <w:t>ч</w:t>
            </w:r>
            <w:r w:rsidRPr="00B045B5">
              <w:rPr>
                <w:sz w:val="24"/>
                <w:szCs w:val="24"/>
              </w:rPr>
              <w:t>ных результатов:</w:t>
            </w:r>
          </w:p>
          <w:p w:rsidR="00B15D5F" w:rsidRDefault="00321EB2" w:rsidP="00321EB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>-сохранение количества детей, охваченных образовател</w:t>
            </w:r>
            <w:r w:rsidRPr="00B045B5">
              <w:rPr>
                <w:sz w:val="24"/>
                <w:szCs w:val="24"/>
              </w:rPr>
              <w:t>ь</w:t>
            </w:r>
            <w:r w:rsidRPr="00B045B5">
              <w:rPr>
                <w:sz w:val="24"/>
                <w:szCs w:val="24"/>
              </w:rPr>
              <w:t>ными программами дополнительного образования детей в сфере культуры на уровне 2016 года</w:t>
            </w:r>
            <w:r w:rsidR="00710BB2" w:rsidRPr="00B045B5">
              <w:rPr>
                <w:sz w:val="24"/>
                <w:szCs w:val="24"/>
              </w:rPr>
              <w:t xml:space="preserve"> – 3585 человек</w:t>
            </w:r>
            <w:r w:rsidR="00731121" w:rsidRPr="00B045B5">
              <w:rPr>
                <w:sz w:val="24"/>
                <w:szCs w:val="24"/>
              </w:rPr>
              <w:t>;</w:t>
            </w:r>
          </w:p>
          <w:p w:rsidR="000D34CD" w:rsidRPr="00B045B5" w:rsidRDefault="000D34CD" w:rsidP="00321EB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lastRenderedPageBreak/>
              <w:t>-увеличение доли детей, ставших победителями и призер</w:t>
            </w:r>
            <w:r w:rsidRPr="00B045B5">
              <w:rPr>
                <w:sz w:val="24"/>
                <w:szCs w:val="24"/>
              </w:rPr>
              <w:t>а</w:t>
            </w:r>
            <w:r w:rsidRPr="00B045B5">
              <w:rPr>
                <w:sz w:val="24"/>
                <w:szCs w:val="24"/>
              </w:rPr>
              <w:t xml:space="preserve">ми городских, краевых, всероссийских и международных конкурсов, фестивалей до </w:t>
            </w:r>
            <w:r w:rsidR="001E7E4B">
              <w:rPr>
                <w:sz w:val="24"/>
                <w:szCs w:val="24"/>
              </w:rPr>
              <w:t>4</w:t>
            </w:r>
            <w:r w:rsidRPr="00B045B5">
              <w:rPr>
                <w:sz w:val="24"/>
                <w:szCs w:val="24"/>
              </w:rPr>
              <w:t>0%;</w:t>
            </w:r>
          </w:p>
          <w:p w:rsidR="00321EB2" w:rsidRPr="00B045B5" w:rsidRDefault="00B15D5F" w:rsidP="00321EB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>-</w:t>
            </w:r>
            <w:r w:rsidR="00710BB2" w:rsidRPr="00B045B5">
              <w:rPr>
                <w:sz w:val="24"/>
                <w:szCs w:val="24"/>
              </w:rPr>
              <w:t>сохранение д</w:t>
            </w:r>
            <w:r w:rsidRPr="00B045B5">
              <w:rPr>
                <w:sz w:val="24"/>
                <w:szCs w:val="24"/>
              </w:rPr>
              <w:t>ол</w:t>
            </w:r>
            <w:r w:rsidR="00710BB2" w:rsidRPr="00B045B5">
              <w:rPr>
                <w:sz w:val="24"/>
                <w:szCs w:val="24"/>
              </w:rPr>
              <w:t>и</w:t>
            </w:r>
            <w:r w:rsidRPr="00B045B5">
              <w:rPr>
                <w:sz w:val="24"/>
                <w:szCs w:val="24"/>
              </w:rPr>
              <w:t xml:space="preserve"> родителей (законных представителей), удовлетворенных условиями и качеством предоставляемых образовательных услуг </w:t>
            </w:r>
            <w:r w:rsidR="00710BB2" w:rsidRPr="00B045B5">
              <w:rPr>
                <w:sz w:val="24"/>
                <w:szCs w:val="24"/>
              </w:rPr>
              <w:t>на уровне</w:t>
            </w:r>
            <w:r w:rsidRPr="00B045B5">
              <w:rPr>
                <w:sz w:val="24"/>
                <w:szCs w:val="24"/>
              </w:rPr>
              <w:t xml:space="preserve"> 98%;</w:t>
            </w:r>
            <w:r w:rsidR="00321EB2" w:rsidRPr="00B045B5">
              <w:rPr>
                <w:sz w:val="24"/>
                <w:szCs w:val="24"/>
              </w:rPr>
              <w:t xml:space="preserve"> </w:t>
            </w:r>
          </w:p>
          <w:p w:rsidR="004E059F" w:rsidRPr="00B045B5" w:rsidRDefault="00321EB2" w:rsidP="00321EB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 xml:space="preserve">-повышение </w:t>
            </w:r>
            <w:r w:rsidR="004E059F" w:rsidRPr="00B045B5">
              <w:rPr>
                <w:sz w:val="24"/>
                <w:szCs w:val="24"/>
              </w:rPr>
              <w:t>уровн</w:t>
            </w:r>
            <w:r w:rsidRPr="00B045B5">
              <w:rPr>
                <w:sz w:val="24"/>
                <w:szCs w:val="24"/>
              </w:rPr>
              <w:t>я</w:t>
            </w:r>
            <w:r w:rsidR="004E059F" w:rsidRPr="00B045B5">
              <w:rPr>
                <w:sz w:val="24"/>
                <w:szCs w:val="24"/>
              </w:rPr>
              <w:t xml:space="preserve"> удовлетворенности граждан городск</w:t>
            </w:r>
            <w:r w:rsidR="004E059F" w:rsidRPr="00B045B5">
              <w:rPr>
                <w:sz w:val="24"/>
                <w:szCs w:val="24"/>
              </w:rPr>
              <w:t>о</w:t>
            </w:r>
            <w:r w:rsidR="004E059F" w:rsidRPr="00B045B5">
              <w:rPr>
                <w:sz w:val="24"/>
                <w:szCs w:val="24"/>
              </w:rPr>
              <w:t>го округа «Город Чита» качеством предоставления мун</w:t>
            </w:r>
            <w:r w:rsidR="004E059F" w:rsidRPr="00B045B5">
              <w:rPr>
                <w:sz w:val="24"/>
                <w:szCs w:val="24"/>
              </w:rPr>
              <w:t>и</w:t>
            </w:r>
            <w:r w:rsidR="004E059F" w:rsidRPr="00B045B5">
              <w:rPr>
                <w:sz w:val="24"/>
                <w:szCs w:val="24"/>
              </w:rPr>
              <w:t xml:space="preserve">ципальных услуг в сфере культуры </w:t>
            </w:r>
            <w:r w:rsidRPr="00B045B5">
              <w:rPr>
                <w:sz w:val="24"/>
                <w:szCs w:val="24"/>
              </w:rPr>
              <w:t>до</w:t>
            </w:r>
            <w:r w:rsidR="004E059F" w:rsidRPr="00B045B5">
              <w:rPr>
                <w:sz w:val="24"/>
                <w:szCs w:val="24"/>
              </w:rPr>
              <w:t xml:space="preserve"> 90%</w:t>
            </w:r>
            <w:r w:rsidRPr="00B045B5">
              <w:rPr>
                <w:sz w:val="24"/>
                <w:szCs w:val="24"/>
              </w:rPr>
              <w:t xml:space="preserve"> к 2021 году</w:t>
            </w:r>
            <w:r w:rsidR="004E059F" w:rsidRPr="00B045B5">
              <w:rPr>
                <w:sz w:val="24"/>
                <w:szCs w:val="24"/>
              </w:rPr>
              <w:t>;</w:t>
            </w:r>
          </w:p>
          <w:p w:rsidR="002209AA" w:rsidRPr="00B045B5" w:rsidRDefault="002209AA" w:rsidP="00321EB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>-</w:t>
            </w:r>
            <w:r w:rsidR="000C5E34" w:rsidRPr="00B045B5">
              <w:rPr>
                <w:sz w:val="24"/>
                <w:szCs w:val="24"/>
              </w:rPr>
              <w:t>увеличение количества посетителей культурно-досуговых мероприятий к 2021 году до 3</w:t>
            </w:r>
            <w:r w:rsidR="001E7E4B">
              <w:rPr>
                <w:sz w:val="24"/>
                <w:szCs w:val="24"/>
              </w:rPr>
              <w:t>34</w:t>
            </w:r>
            <w:r w:rsidR="000C5E34" w:rsidRPr="00B045B5">
              <w:rPr>
                <w:sz w:val="24"/>
                <w:szCs w:val="24"/>
              </w:rPr>
              <w:t>00 человек</w:t>
            </w:r>
            <w:r w:rsidRPr="00B045B5">
              <w:rPr>
                <w:sz w:val="24"/>
                <w:szCs w:val="24"/>
              </w:rPr>
              <w:t>;</w:t>
            </w:r>
          </w:p>
          <w:p w:rsidR="00A57AC9" w:rsidRPr="00B045B5" w:rsidRDefault="00A57AC9" w:rsidP="00321EB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>-</w:t>
            </w:r>
            <w:r w:rsidR="000C5E34" w:rsidRPr="00B045B5">
              <w:rPr>
                <w:sz w:val="24"/>
                <w:szCs w:val="24"/>
              </w:rPr>
              <w:t>увеличение количества посетителей</w:t>
            </w:r>
            <w:r w:rsidR="00452917" w:rsidRPr="00B045B5">
              <w:rPr>
                <w:sz w:val="24"/>
                <w:szCs w:val="24"/>
              </w:rPr>
              <w:t xml:space="preserve"> </w:t>
            </w:r>
            <w:r w:rsidR="000C5E34" w:rsidRPr="00B045B5">
              <w:rPr>
                <w:sz w:val="24"/>
                <w:szCs w:val="24"/>
              </w:rPr>
              <w:t>театрально-концертных мероприятий к 2021 году до 2</w:t>
            </w:r>
            <w:r w:rsidR="001E7E4B">
              <w:rPr>
                <w:sz w:val="24"/>
                <w:szCs w:val="24"/>
              </w:rPr>
              <w:t>01</w:t>
            </w:r>
            <w:r w:rsidR="000C5E34" w:rsidRPr="00B045B5">
              <w:rPr>
                <w:sz w:val="24"/>
                <w:szCs w:val="24"/>
              </w:rPr>
              <w:t>00 человек</w:t>
            </w:r>
            <w:r w:rsidRPr="00B045B5">
              <w:rPr>
                <w:sz w:val="24"/>
                <w:szCs w:val="24"/>
              </w:rPr>
              <w:t>;</w:t>
            </w:r>
          </w:p>
          <w:p w:rsidR="00A57AC9" w:rsidRPr="00B045B5" w:rsidRDefault="00A57AC9" w:rsidP="00321EB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>-</w:t>
            </w:r>
            <w:r w:rsidR="000C5E34" w:rsidRPr="00B045B5">
              <w:rPr>
                <w:sz w:val="24"/>
                <w:szCs w:val="24"/>
              </w:rPr>
              <w:t>увеличение количества посетителей городского зоопарка к 2021 году до 10</w:t>
            </w:r>
            <w:r w:rsidR="001E7E4B">
              <w:rPr>
                <w:sz w:val="24"/>
                <w:szCs w:val="24"/>
              </w:rPr>
              <w:t>1</w:t>
            </w:r>
            <w:r w:rsidR="000C5E34" w:rsidRPr="00B045B5">
              <w:rPr>
                <w:sz w:val="24"/>
                <w:szCs w:val="24"/>
              </w:rPr>
              <w:t>000 человек</w:t>
            </w:r>
            <w:r w:rsidRPr="00B045B5">
              <w:rPr>
                <w:sz w:val="24"/>
                <w:szCs w:val="24"/>
              </w:rPr>
              <w:t>;</w:t>
            </w:r>
          </w:p>
          <w:p w:rsidR="004E059F" w:rsidRPr="00B045B5" w:rsidRDefault="00A57AC9" w:rsidP="00A57AC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>-</w:t>
            </w:r>
            <w:r w:rsidR="000C5E34" w:rsidRPr="00B045B5">
              <w:rPr>
                <w:sz w:val="24"/>
                <w:szCs w:val="24"/>
              </w:rPr>
              <w:t>увеличение количества пользователей общедоступных библиотек городского округа к 2021 году до 46</w:t>
            </w:r>
            <w:r w:rsidR="001E7E4B">
              <w:rPr>
                <w:sz w:val="24"/>
                <w:szCs w:val="24"/>
              </w:rPr>
              <w:t>1</w:t>
            </w:r>
            <w:r w:rsidR="000C5E34" w:rsidRPr="00B045B5">
              <w:rPr>
                <w:sz w:val="24"/>
                <w:szCs w:val="24"/>
              </w:rPr>
              <w:t>00 человек</w:t>
            </w:r>
            <w:r w:rsidRPr="00B045B5">
              <w:rPr>
                <w:sz w:val="24"/>
                <w:szCs w:val="24"/>
              </w:rPr>
              <w:t xml:space="preserve">; </w:t>
            </w:r>
          </w:p>
          <w:p w:rsidR="00710BB2" w:rsidRPr="00B045B5" w:rsidRDefault="00710BB2" w:rsidP="00A57AC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>-сохранение количества публичных общедоступных би</w:t>
            </w:r>
            <w:r w:rsidRPr="00B045B5">
              <w:rPr>
                <w:sz w:val="24"/>
                <w:szCs w:val="24"/>
              </w:rPr>
              <w:t>б</w:t>
            </w:r>
            <w:r w:rsidRPr="00B045B5">
              <w:rPr>
                <w:sz w:val="24"/>
                <w:szCs w:val="24"/>
              </w:rPr>
              <w:t>лиотек, подключенных к информационно-коммуникационной сети «Интернет», в общем количестве библиотек городского округа «Город Чита» на уровне</w:t>
            </w:r>
            <w:r w:rsidR="00F33CD1" w:rsidRPr="00B045B5">
              <w:rPr>
                <w:sz w:val="24"/>
                <w:szCs w:val="24"/>
              </w:rPr>
              <w:t xml:space="preserve"> </w:t>
            </w:r>
            <w:r w:rsidRPr="00B045B5">
              <w:rPr>
                <w:sz w:val="24"/>
                <w:szCs w:val="24"/>
              </w:rPr>
              <w:t xml:space="preserve"> 100%;  </w:t>
            </w:r>
          </w:p>
          <w:p w:rsidR="00F071BD" w:rsidRPr="00B045B5" w:rsidRDefault="00F071BD" w:rsidP="00F071B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>-сохранение количества книг и журналов библиотечного фонда на одного читателя</w:t>
            </w:r>
            <w:r w:rsidR="00710BB2" w:rsidRPr="00B045B5">
              <w:rPr>
                <w:sz w:val="24"/>
                <w:szCs w:val="24"/>
              </w:rPr>
              <w:t xml:space="preserve"> – 12,6 экземпляров</w:t>
            </w:r>
            <w:r w:rsidRPr="00B045B5">
              <w:rPr>
                <w:sz w:val="24"/>
                <w:szCs w:val="24"/>
              </w:rPr>
              <w:t>.</w:t>
            </w:r>
          </w:p>
        </w:tc>
      </w:tr>
    </w:tbl>
    <w:p w:rsidR="00A57286" w:rsidRPr="00B045B5" w:rsidRDefault="00A57286">
      <w:pPr>
        <w:rPr>
          <w:sz w:val="24"/>
        </w:rPr>
      </w:pPr>
    </w:p>
    <w:p w:rsidR="001A0311" w:rsidRPr="00B045B5" w:rsidRDefault="001A0311" w:rsidP="007F4D69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B045B5">
        <w:rPr>
          <w:b/>
          <w:sz w:val="24"/>
          <w:szCs w:val="24"/>
        </w:rPr>
        <w:t xml:space="preserve">1. </w:t>
      </w:r>
      <w:r w:rsidR="002475D6" w:rsidRPr="00B045B5">
        <w:rPr>
          <w:b/>
          <w:sz w:val="24"/>
          <w:szCs w:val="24"/>
        </w:rPr>
        <w:t>Характеристика текущего состояния</w:t>
      </w:r>
    </w:p>
    <w:p w:rsidR="001A0311" w:rsidRPr="00B045B5" w:rsidRDefault="002475D6" w:rsidP="007F4D69">
      <w:pPr>
        <w:pStyle w:val="ConsPlusNormal"/>
        <w:ind w:firstLine="0"/>
        <w:jc w:val="center"/>
        <w:rPr>
          <w:b/>
          <w:sz w:val="24"/>
          <w:szCs w:val="24"/>
        </w:rPr>
      </w:pPr>
      <w:r w:rsidRPr="00B045B5">
        <w:rPr>
          <w:b/>
          <w:sz w:val="24"/>
          <w:szCs w:val="24"/>
        </w:rPr>
        <w:t>сферы культуры городского округа «Город Чита»</w:t>
      </w:r>
    </w:p>
    <w:p w:rsidR="001A0311" w:rsidRPr="00B045B5" w:rsidRDefault="001A0311" w:rsidP="007F4D69">
      <w:pPr>
        <w:pStyle w:val="ConsPlusNormal"/>
        <w:ind w:firstLine="0"/>
        <w:rPr>
          <w:sz w:val="24"/>
          <w:szCs w:val="24"/>
        </w:rPr>
      </w:pPr>
    </w:p>
    <w:p w:rsidR="00273BAC" w:rsidRPr="00B045B5" w:rsidRDefault="00A906E6" w:rsidP="00F30090">
      <w:pPr>
        <w:spacing w:after="0" w:line="240" w:lineRule="auto"/>
        <w:ind w:firstLine="567"/>
        <w:rPr>
          <w:sz w:val="24"/>
          <w:szCs w:val="24"/>
        </w:rPr>
      </w:pPr>
      <w:proofErr w:type="gramStart"/>
      <w:r w:rsidRPr="00B045B5">
        <w:rPr>
          <w:sz w:val="24"/>
          <w:szCs w:val="24"/>
        </w:rPr>
        <w:t>Муниципальная программа «Развитие культуры</w:t>
      </w:r>
      <w:r w:rsidR="00876120">
        <w:rPr>
          <w:sz w:val="24"/>
          <w:szCs w:val="24"/>
        </w:rPr>
        <w:t xml:space="preserve"> </w:t>
      </w:r>
      <w:r w:rsidR="00876120" w:rsidRPr="00876120">
        <w:rPr>
          <w:sz w:val="24"/>
          <w:szCs w:val="24"/>
        </w:rPr>
        <w:t>городского округа «Город Чита»</w:t>
      </w:r>
      <w:r w:rsidRPr="00B045B5">
        <w:rPr>
          <w:sz w:val="24"/>
          <w:szCs w:val="24"/>
        </w:rPr>
        <w:t xml:space="preserve"> на 2017-2021 годы»</w:t>
      </w:r>
      <w:r w:rsidR="007677BD" w:rsidRPr="00B045B5">
        <w:rPr>
          <w:sz w:val="24"/>
          <w:szCs w:val="24"/>
        </w:rPr>
        <w:t xml:space="preserve"> (далее</w:t>
      </w:r>
      <w:r w:rsidR="00452917" w:rsidRPr="00B045B5">
        <w:rPr>
          <w:sz w:val="24"/>
          <w:szCs w:val="24"/>
        </w:rPr>
        <w:t xml:space="preserve"> </w:t>
      </w:r>
      <w:r w:rsidR="007677BD" w:rsidRPr="00B045B5">
        <w:rPr>
          <w:sz w:val="24"/>
          <w:szCs w:val="24"/>
        </w:rPr>
        <w:t>-</w:t>
      </w:r>
      <w:r w:rsidR="00DF5A7E">
        <w:rPr>
          <w:sz w:val="24"/>
          <w:szCs w:val="24"/>
        </w:rPr>
        <w:t xml:space="preserve"> </w:t>
      </w:r>
      <w:r w:rsidR="00452917" w:rsidRPr="00B045B5">
        <w:rPr>
          <w:sz w:val="24"/>
          <w:szCs w:val="24"/>
        </w:rPr>
        <w:t>п</w:t>
      </w:r>
      <w:r w:rsidR="007677BD" w:rsidRPr="00B045B5">
        <w:rPr>
          <w:sz w:val="24"/>
          <w:szCs w:val="24"/>
        </w:rPr>
        <w:t>рограмма)</w:t>
      </w:r>
      <w:r w:rsidRPr="00B045B5">
        <w:rPr>
          <w:sz w:val="24"/>
          <w:szCs w:val="24"/>
        </w:rPr>
        <w:t xml:space="preserve"> разработана в целях реализации основных направлений социально-экономической политики в области культуры, ориентированных на </w:t>
      </w:r>
      <w:r w:rsidR="00273BAC" w:rsidRPr="00B045B5">
        <w:rPr>
          <w:sz w:val="24"/>
          <w:szCs w:val="24"/>
        </w:rPr>
        <w:t>совершенс</w:t>
      </w:r>
      <w:r w:rsidR="00273BAC" w:rsidRPr="00B045B5">
        <w:rPr>
          <w:sz w:val="24"/>
          <w:szCs w:val="24"/>
        </w:rPr>
        <w:t>т</w:t>
      </w:r>
      <w:r w:rsidR="00273BAC" w:rsidRPr="00B045B5">
        <w:rPr>
          <w:sz w:val="24"/>
          <w:szCs w:val="24"/>
        </w:rPr>
        <w:t>вование системы дополнительного образования детей, создание условий для модернизации материально-технической базы учреждений культуры за счет внедрения новейших информ</w:t>
      </w:r>
      <w:r w:rsidR="00273BAC" w:rsidRPr="00B045B5">
        <w:rPr>
          <w:sz w:val="24"/>
          <w:szCs w:val="24"/>
        </w:rPr>
        <w:t>а</w:t>
      </w:r>
      <w:r w:rsidR="00273BAC" w:rsidRPr="00B045B5">
        <w:rPr>
          <w:sz w:val="24"/>
          <w:szCs w:val="24"/>
        </w:rPr>
        <w:t>ционных технологий, повышение результативности и эффективности работы учреждений культуры посредством применения муниципальных стандартов качества предоставляемых услуг и</w:t>
      </w:r>
      <w:proofErr w:type="gramEnd"/>
      <w:r w:rsidR="00273BAC" w:rsidRPr="00B045B5">
        <w:rPr>
          <w:sz w:val="24"/>
          <w:szCs w:val="24"/>
        </w:rPr>
        <w:t xml:space="preserve"> системы оценки потребности в данных услугах. </w:t>
      </w:r>
    </w:p>
    <w:p w:rsidR="00463C8A" w:rsidRPr="00B045B5" w:rsidRDefault="00A906E6" w:rsidP="00F30090">
      <w:pPr>
        <w:pStyle w:val="a3"/>
        <w:ind w:firstLine="567"/>
        <w:jc w:val="both"/>
      </w:pPr>
      <w:r w:rsidRPr="00B045B5">
        <w:t>В соответствии с Концепцией долгосрочного социально-экономического развития Ро</w:t>
      </w:r>
      <w:r w:rsidRPr="00B045B5">
        <w:t>с</w:t>
      </w:r>
      <w:r w:rsidRPr="00B045B5">
        <w:t>сийской Федерации на период до 2020 года, утверждённой Распоряжением Правительства Российской Федерации от 17.11.2008 № 1662-р</w:t>
      </w:r>
      <w:r w:rsidR="00C63852" w:rsidRPr="00B045B5">
        <w:t>,</w:t>
      </w:r>
      <w:r w:rsidRPr="00B045B5">
        <w:t xml:space="preserve"> </w:t>
      </w:r>
      <w:r w:rsidR="00C63852" w:rsidRPr="00B045B5">
        <w:t>приоритетными направлениями культурной политики Российской Федерации являются:</w:t>
      </w:r>
    </w:p>
    <w:p w:rsidR="00463C8A" w:rsidRPr="00B045B5" w:rsidRDefault="00463C8A" w:rsidP="00F30090">
      <w:pPr>
        <w:pStyle w:val="a3"/>
        <w:ind w:firstLine="567"/>
        <w:jc w:val="both"/>
      </w:pPr>
      <w:r w:rsidRPr="00B045B5">
        <w:t>-</w:t>
      </w:r>
      <w:r w:rsidR="00D75B3B" w:rsidRPr="00B045B5">
        <w:t xml:space="preserve"> </w:t>
      </w:r>
      <w:r w:rsidR="00A906E6" w:rsidRPr="00B045B5">
        <w:t>обеспечение максимальной доступности для граждан культурных благ и образования в сфере культуры и искусства, включая выравнивание возможностей участия граждан в культурной жизни общества независимо от уровня доходов, социального статуса, места пр</w:t>
      </w:r>
      <w:r w:rsidR="00A906E6" w:rsidRPr="00B045B5">
        <w:t>о</w:t>
      </w:r>
      <w:r w:rsidR="00A906E6" w:rsidRPr="00B045B5">
        <w:t xml:space="preserve">живания; </w:t>
      </w:r>
    </w:p>
    <w:p w:rsidR="00463C8A" w:rsidRPr="00B045B5" w:rsidRDefault="00463C8A" w:rsidP="00F30090">
      <w:pPr>
        <w:pStyle w:val="a3"/>
        <w:ind w:firstLine="567"/>
        <w:jc w:val="both"/>
      </w:pPr>
      <w:r w:rsidRPr="00B045B5">
        <w:t>-</w:t>
      </w:r>
      <w:r w:rsidR="00D75B3B" w:rsidRPr="00B045B5">
        <w:t xml:space="preserve"> </w:t>
      </w:r>
      <w:r w:rsidR="00A906E6" w:rsidRPr="00B045B5">
        <w:t xml:space="preserve">развитие публичных центров правовой, деловой </w:t>
      </w:r>
      <w:r w:rsidR="002F2AC6" w:rsidRPr="00B045B5">
        <w:t>и социально значимой информации</w:t>
      </w:r>
      <w:r w:rsidR="00A906E6" w:rsidRPr="00B045B5">
        <w:t xml:space="preserve">, созданных на базе  муниципальных библиотек; </w:t>
      </w:r>
    </w:p>
    <w:p w:rsidR="00463C8A" w:rsidRPr="00B045B5" w:rsidRDefault="00452917" w:rsidP="00F30090">
      <w:pPr>
        <w:pStyle w:val="a3"/>
        <w:ind w:firstLine="567"/>
        <w:jc w:val="both"/>
      </w:pPr>
      <w:r w:rsidRPr="00B045B5">
        <w:t>-</w:t>
      </w:r>
      <w:r w:rsidR="00D75B3B" w:rsidRPr="00B045B5">
        <w:t xml:space="preserve"> </w:t>
      </w:r>
      <w:r w:rsidR="00A906E6" w:rsidRPr="00B045B5">
        <w:t xml:space="preserve">сохранение и популяризация объектов культурного наследия, сохранение и развитие кадрового потенциала учреждений культуры и искусства; </w:t>
      </w:r>
    </w:p>
    <w:p w:rsidR="00A906E6" w:rsidRPr="00B045B5" w:rsidRDefault="00463C8A" w:rsidP="00F30090">
      <w:pPr>
        <w:pStyle w:val="a3"/>
        <w:ind w:firstLine="567"/>
        <w:jc w:val="both"/>
      </w:pPr>
      <w:r w:rsidRPr="00B045B5">
        <w:t>-</w:t>
      </w:r>
      <w:r w:rsidR="00D75B3B" w:rsidRPr="00B045B5">
        <w:t xml:space="preserve"> </w:t>
      </w:r>
      <w:r w:rsidR="00A906E6" w:rsidRPr="00B045B5">
        <w:t>создание условий для повышения качества и разнообразия услуг, предоставляемых в сфере культуры, в том числе модернизация и обеспечение инновационного развития орган</w:t>
      </w:r>
      <w:r w:rsidR="00A906E6" w:rsidRPr="00B045B5">
        <w:t>и</w:t>
      </w:r>
      <w:r w:rsidR="00A906E6" w:rsidRPr="00B045B5">
        <w:t>заций культуры и искусства</w:t>
      </w:r>
      <w:r w:rsidRPr="00B045B5">
        <w:t>.</w:t>
      </w:r>
      <w:r w:rsidR="00A906E6" w:rsidRPr="00B045B5">
        <w:t xml:space="preserve"> </w:t>
      </w:r>
    </w:p>
    <w:p w:rsidR="002F2AC6" w:rsidRPr="00B045B5" w:rsidRDefault="002F2AC6" w:rsidP="00F30090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lastRenderedPageBreak/>
        <w:t>Отрасль культуры городского округа «Город Чита» включает в себя сферы библиоте</w:t>
      </w:r>
      <w:r w:rsidRPr="00B045B5">
        <w:rPr>
          <w:sz w:val="24"/>
          <w:szCs w:val="24"/>
        </w:rPr>
        <w:t>ч</w:t>
      </w:r>
      <w:r w:rsidRPr="00B045B5">
        <w:rPr>
          <w:sz w:val="24"/>
          <w:szCs w:val="24"/>
        </w:rPr>
        <w:t>ного и клубного дела, театральную и музыкальную сферы, изобразительное искусство, п</w:t>
      </w:r>
      <w:r w:rsidRPr="00B045B5">
        <w:rPr>
          <w:sz w:val="24"/>
          <w:szCs w:val="24"/>
        </w:rPr>
        <w:t>а</w:t>
      </w:r>
      <w:r w:rsidRPr="00B045B5">
        <w:rPr>
          <w:sz w:val="24"/>
          <w:szCs w:val="24"/>
        </w:rPr>
        <w:t>мятники истории и культуры. Реализацию конституционного права жителей городского о</w:t>
      </w:r>
      <w:r w:rsidRPr="00B045B5">
        <w:rPr>
          <w:sz w:val="24"/>
          <w:szCs w:val="24"/>
        </w:rPr>
        <w:t>к</w:t>
      </w:r>
      <w:r w:rsidRPr="00B045B5">
        <w:rPr>
          <w:sz w:val="24"/>
          <w:szCs w:val="24"/>
        </w:rPr>
        <w:t>руга на участие в культурной жизни и пользование учреждениями культуры, на доступ к культурным ценностям обеспечивает развитая сеть общедоступных учреждений культуры, искусства городского округа.</w:t>
      </w:r>
    </w:p>
    <w:p w:rsidR="00E36758" w:rsidRPr="00B045B5" w:rsidRDefault="007C0F26" w:rsidP="00F30090">
      <w:pPr>
        <w:pStyle w:val="a3"/>
        <w:ind w:firstLine="567"/>
        <w:jc w:val="both"/>
      </w:pPr>
      <w:r w:rsidRPr="00B045B5">
        <w:t xml:space="preserve">В городском округе сохранена сеть учреждений культуры. Это </w:t>
      </w:r>
      <w:r w:rsidR="00262A6F" w:rsidRPr="00B045B5">
        <w:t>образовательные учр</w:t>
      </w:r>
      <w:r w:rsidR="00262A6F" w:rsidRPr="00B045B5">
        <w:t>е</w:t>
      </w:r>
      <w:r w:rsidR="00262A6F" w:rsidRPr="00B045B5">
        <w:t xml:space="preserve">ждения в сфере культуры, </w:t>
      </w:r>
      <w:r w:rsidR="002F2AC6" w:rsidRPr="00B045B5">
        <w:t>библиотеки, учреждения культурно-досугового типа, фолк-театр «Забайкалье», городской зоопарк.</w:t>
      </w:r>
      <w:r w:rsidRPr="00B045B5">
        <w:t xml:space="preserve"> </w:t>
      </w:r>
      <w:r w:rsidR="00E36758" w:rsidRPr="00B045B5">
        <w:t>Вместе с тем в условиях становления и развития рыно</w:t>
      </w:r>
      <w:r w:rsidR="00E36758" w:rsidRPr="00B045B5">
        <w:t>ч</w:t>
      </w:r>
      <w:r w:rsidR="00E36758" w:rsidRPr="00B045B5">
        <w:t>ных отношений и демократизации общества накопленный потенциал культуры требует пр</w:t>
      </w:r>
      <w:r w:rsidR="00E36758" w:rsidRPr="00B045B5">
        <w:t>е</w:t>
      </w:r>
      <w:r w:rsidR="00E36758" w:rsidRPr="00B045B5">
        <w:t xml:space="preserve">образований, на осуществление которых и направлена настоящая </w:t>
      </w:r>
      <w:r w:rsidR="00D75B3B" w:rsidRPr="00B045B5">
        <w:t>п</w:t>
      </w:r>
      <w:r w:rsidR="00E36758" w:rsidRPr="00B045B5">
        <w:t>рограмма.</w:t>
      </w:r>
    </w:p>
    <w:p w:rsidR="00F7256A" w:rsidRPr="00B045B5" w:rsidRDefault="001A0311" w:rsidP="00F30090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 xml:space="preserve">Первоочередной проблемой отрасли культуры </w:t>
      </w:r>
      <w:r w:rsidR="00FE7B2D" w:rsidRPr="00B045B5">
        <w:rPr>
          <w:sz w:val="24"/>
          <w:szCs w:val="24"/>
        </w:rPr>
        <w:t>городского округа «Город Чита»</w:t>
      </w:r>
      <w:r w:rsidRPr="00B045B5">
        <w:rPr>
          <w:sz w:val="24"/>
          <w:szCs w:val="24"/>
        </w:rPr>
        <w:t xml:space="preserve"> являе</w:t>
      </w:r>
      <w:r w:rsidRPr="00B045B5">
        <w:rPr>
          <w:sz w:val="24"/>
          <w:szCs w:val="24"/>
        </w:rPr>
        <w:t>т</w:t>
      </w:r>
      <w:r w:rsidRPr="00B045B5">
        <w:rPr>
          <w:sz w:val="24"/>
          <w:szCs w:val="24"/>
        </w:rPr>
        <w:t>ся неудовлетворительное состояние материально-технической оснащенности организаций культуры</w:t>
      </w:r>
      <w:r w:rsidR="00F7256A" w:rsidRPr="00B045B5">
        <w:rPr>
          <w:sz w:val="24"/>
          <w:szCs w:val="24"/>
        </w:rPr>
        <w:t>, высокая степень износа материально-технической базы учреждений культуры и учреждений дополнительного образования</w:t>
      </w:r>
      <w:r w:rsidR="00FE7B2D" w:rsidRPr="00B045B5">
        <w:rPr>
          <w:sz w:val="24"/>
          <w:szCs w:val="24"/>
        </w:rPr>
        <w:t>.</w:t>
      </w:r>
      <w:r w:rsidRPr="00B045B5">
        <w:rPr>
          <w:sz w:val="24"/>
          <w:szCs w:val="24"/>
        </w:rPr>
        <w:t xml:space="preserve"> </w:t>
      </w:r>
    </w:p>
    <w:p w:rsidR="001A0311" w:rsidRPr="00B045B5" w:rsidRDefault="00FE7B2D" w:rsidP="00F30090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 xml:space="preserve">Многие </w:t>
      </w:r>
      <w:r w:rsidR="001A0311" w:rsidRPr="00B045B5">
        <w:rPr>
          <w:sz w:val="24"/>
          <w:szCs w:val="24"/>
        </w:rPr>
        <w:t>учреждени</w:t>
      </w:r>
      <w:r w:rsidR="00EE3140">
        <w:rPr>
          <w:sz w:val="24"/>
          <w:szCs w:val="24"/>
        </w:rPr>
        <w:t>я</w:t>
      </w:r>
      <w:r w:rsidR="001A0311" w:rsidRPr="00B045B5">
        <w:rPr>
          <w:sz w:val="24"/>
          <w:szCs w:val="24"/>
        </w:rPr>
        <w:t xml:space="preserve"> культуры </w:t>
      </w:r>
      <w:r w:rsidR="00463C8A" w:rsidRPr="00B045B5">
        <w:rPr>
          <w:sz w:val="24"/>
          <w:szCs w:val="24"/>
        </w:rPr>
        <w:t>городского округа «Город Чита»</w:t>
      </w:r>
      <w:r w:rsidR="001A0311" w:rsidRPr="00B045B5">
        <w:rPr>
          <w:sz w:val="24"/>
          <w:szCs w:val="24"/>
        </w:rPr>
        <w:t xml:space="preserve"> расположен</w:t>
      </w:r>
      <w:r w:rsidR="0069397C" w:rsidRPr="00B045B5">
        <w:rPr>
          <w:sz w:val="24"/>
          <w:szCs w:val="24"/>
        </w:rPr>
        <w:t>ы</w:t>
      </w:r>
      <w:r w:rsidR="001A0311" w:rsidRPr="00B045B5">
        <w:rPr>
          <w:sz w:val="24"/>
          <w:szCs w:val="24"/>
        </w:rPr>
        <w:t xml:space="preserve"> в </w:t>
      </w:r>
      <w:r w:rsidRPr="00B045B5">
        <w:rPr>
          <w:sz w:val="24"/>
          <w:szCs w:val="24"/>
        </w:rPr>
        <w:t>п</w:t>
      </w:r>
      <w:r w:rsidR="001A0311" w:rsidRPr="00B045B5">
        <w:rPr>
          <w:sz w:val="24"/>
          <w:szCs w:val="24"/>
        </w:rPr>
        <w:t>рисп</w:t>
      </w:r>
      <w:r w:rsidR="001A0311" w:rsidRPr="00B045B5">
        <w:rPr>
          <w:sz w:val="24"/>
          <w:szCs w:val="24"/>
        </w:rPr>
        <w:t>о</w:t>
      </w:r>
      <w:r w:rsidR="001A0311" w:rsidRPr="00B045B5">
        <w:rPr>
          <w:sz w:val="24"/>
          <w:szCs w:val="24"/>
        </w:rPr>
        <w:t>собленных помещениях, технические условия которых не отвечают установленным требов</w:t>
      </w:r>
      <w:r w:rsidR="001A0311" w:rsidRPr="00B045B5">
        <w:rPr>
          <w:sz w:val="24"/>
          <w:szCs w:val="24"/>
        </w:rPr>
        <w:t>а</w:t>
      </w:r>
      <w:r w:rsidR="001A0311" w:rsidRPr="00B045B5">
        <w:rPr>
          <w:sz w:val="24"/>
          <w:szCs w:val="24"/>
        </w:rPr>
        <w:t xml:space="preserve">ниям. </w:t>
      </w:r>
      <w:r w:rsidR="0069397C" w:rsidRPr="00B045B5">
        <w:rPr>
          <w:sz w:val="24"/>
          <w:szCs w:val="24"/>
        </w:rPr>
        <w:t>Некоторые учреждения</w:t>
      </w:r>
      <w:r w:rsidR="001A0311" w:rsidRPr="00B045B5">
        <w:rPr>
          <w:sz w:val="24"/>
          <w:szCs w:val="24"/>
        </w:rPr>
        <w:t xml:space="preserve"> требуют капитального ремонта и </w:t>
      </w:r>
      <w:r w:rsidR="0069397C" w:rsidRPr="00B045B5">
        <w:rPr>
          <w:sz w:val="24"/>
          <w:szCs w:val="24"/>
        </w:rPr>
        <w:t xml:space="preserve">все - </w:t>
      </w:r>
      <w:r w:rsidR="001A0311" w:rsidRPr="00B045B5">
        <w:rPr>
          <w:sz w:val="24"/>
          <w:szCs w:val="24"/>
        </w:rPr>
        <w:t>укрепления материал</w:t>
      </w:r>
      <w:r w:rsidR="001A0311" w:rsidRPr="00B045B5">
        <w:rPr>
          <w:sz w:val="24"/>
          <w:szCs w:val="24"/>
        </w:rPr>
        <w:t>ь</w:t>
      </w:r>
      <w:r w:rsidR="001A0311" w:rsidRPr="00B045B5">
        <w:rPr>
          <w:sz w:val="24"/>
          <w:szCs w:val="24"/>
        </w:rPr>
        <w:t xml:space="preserve">но-технической базы (звуковое и световое оборудование, </w:t>
      </w:r>
      <w:r w:rsidR="0069397C" w:rsidRPr="00B045B5">
        <w:rPr>
          <w:sz w:val="24"/>
          <w:szCs w:val="24"/>
        </w:rPr>
        <w:t>музыкальные инструменты, совр</w:t>
      </w:r>
      <w:r w:rsidR="0069397C" w:rsidRPr="00B045B5">
        <w:rPr>
          <w:sz w:val="24"/>
          <w:szCs w:val="24"/>
        </w:rPr>
        <w:t>е</w:t>
      </w:r>
      <w:r w:rsidR="0069397C" w:rsidRPr="00B045B5">
        <w:rPr>
          <w:sz w:val="24"/>
          <w:szCs w:val="24"/>
        </w:rPr>
        <w:t>менное оборудование для оцифровки книжных изданий, машиночитаемые носители инфо</w:t>
      </w:r>
      <w:r w:rsidR="0069397C" w:rsidRPr="00B045B5">
        <w:rPr>
          <w:sz w:val="24"/>
          <w:szCs w:val="24"/>
        </w:rPr>
        <w:t>р</w:t>
      </w:r>
      <w:r w:rsidR="0069397C" w:rsidRPr="00B045B5">
        <w:rPr>
          <w:sz w:val="24"/>
          <w:szCs w:val="24"/>
        </w:rPr>
        <w:t>мации, компьютеры и др.</w:t>
      </w:r>
      <w:r w:rsidR="001A0311" w:rsidRPr="00B045B5">
        <w:rPr>
          <w:sz w:val="24"/>
          <w:szCs w:val="24"/>
        </w:rPr>
        <w:t xml:space="preserve">). </w:t>
      </w:r>
      <w:r w:rsidR="0069397C" w:rsidRPr="00B045B5">
        <w:rPr>
          <w:sz w:val="24"/>
          <w:szCs w:val="24"/>
        </w:rPr>
        <w:t>Хотя в</w:t>
      </w:r>
      <w:r w:rsidR="001A0311" w:rsidRPr="00B045B5">
        <w:rPr>
          <w:sz w:val="24"/>
          <w:szCs w:val="24"/>
        </w:rPr>
        <w:t xml:space="preserve"> последние годы</w:t>
      </w:r>
      <w:r w:rsidR="00A30DB9">
        <w:rPr>
          <w:sz w:val="24"/>
          <w:szCs w:val="24"/>
        </w:rPr>
        <w:t>,</w:t>
      </w:r>
      <w:r w:rsidR="001A0311" w:rsidRPr="00B045B5">
        <w:rPr>
          <w:sz w:val="24"/>
          <w:szCs w:val="24"/>
        </w:rPr>
        <w:t xml:space="preserve"> благодаря поступлениям из бюджетов разных уровней</w:t>
      </w:r>
      <w:r w:rsidR="0069397C" w:rsidRPr="00B045B5">
        <w:rPr>
          <w:sz w:val="24"/>
          <w:szCs w:val="24"/>
        </w:rPr>
        <w:t>, а также за счет внебюджетных источников</w:t>
      </w:r>
      <w:r w:rsidR="001A0311" w:rsidRPr="00B045B5">
        <w:rPr>
          <w:sz w:val="24"/>
          <w:szCs w:val="24"/>
        </w:rPr>
        <w:t xml:space="preserve"> удалось несколько снизить ос</w:t>
      </w:r>
      <w:r w:rsidR="001A0311" w:rsidRPr="00B045B5">
        <w:rPr>
          <w:sz w:val="24"/>
          <w:szCs w:val="24"/>
        </w:rPr>
        <w:t>т</w:t>
      </w:r>
      <w:r w:rsidR="001A0311" w:rsidRPr="00B045B5">
        <w:rPr>
          <w:sz w:val="24"/>
          <w:szCs w:val="24"/>
        </w:rPr>
        <w:t xml:space="preserve">роту проблемы, все же около </w:t>
      </w:r>
      <w:r w:rsidR="0069397C" w:rsidRPr="00B045B5">
        <w:rPr>
          <w:sz w:val="24"/>
          <w:szCs w:val="24"/>
        </w:rPr>
        <w:t>8</w:t>
      </w:r>
      <w:r w:rsidR="001A0311" w:rsidRPr="00B045B5">
        <w:rPr>
          <w:sz w:val="24"/>
          <w:szCs w:val="24"/>
        </w:rPr>
        <w:t>0% музыкальных инструментов в детских школах ис</w:t>
      </w:r>
      <w:r w:rsidR="0069397C" w:rsidRPr="00B045B5">
        <w:rPr>
          <w:sz w:val="24"/>
          <w:szCs w:val="24"/>
        </w:rPr>
        <w:t xml:space="preserve">кусств </w:t>
      </w:r>
      <w:r w:rsidR="001A0311" w:rsidRPr="00B045B5">
        <w:rPr>
          <w:sz w:val="24"/>
          <w:szCs w:val="24"/>
        </w:rPr>
        <w:t>достигли крайней сте</w:t>
      </w:r>
      <w:r w:rsidR="0069397C" w:rsidRPr="00B045B5">
        <w:rPr>
          <w:sz w:val="24"/>
          <w:szCs w:val="24"/>
        </w:rPr>
        <w:t>пени износа, звуковое и кинооборудование не отвечает современным технологиям.</w:t>
      </w:r>
    </w:p>
    <w:p w:rsidR="00443FAC" w:rsidRPr="00B045B5" w:rsidRDefault="00443FAC" w:rsidP="00F30090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 xml:space="preserve">Сеть учреждений культуры </w:t>
      </w:r>
      <w:r w:rsidR="00463C8A" w:rsidRPr="00B045B5">
        <w:rPr>
          <w:sz w:val="24"/>
          <w:szCs w:val="24"/>
        </w:rPr>
        <w:t>городского округа «Город Чита»</w:t>
      </w:r>
      <w:r w:rsidRPr="00B045B5">
        <w:rPr>
          <w:sz w:val="24"/>
          <w:szCs w:val="24"/>
        </w:rPr>
        <w:t xml:space="preserve"> представлена 21 муниц</w:t>
      </w:r>
      <w:r w:rsidRPr="00B045B5">
        <w:rPr>
          <w:sz w:val="24"/>
          <w:szCs w:val="24"/>
        </w:rPr>
        <w:t>и</w:t>
      </w:r>
      <w:r w:rsidRPr="00B045B5">
        <w:rPr>
          <w:sz w:val="24"/>
          <w:szCs w:val="24"/>
        </w:rPr>
        <w:t>пальной библиотекой, 3-мя культурно</w:t>
      </w:r>
      <w:r w:rsidR="00452917" w:rsidRPr="00B045B5">
        <w:rPr>
          <w:sz w:val="24"/>
          <w:szCs w:val="24"/>
        </w:rPr>
        <w:t>-</w:t>
      </w:r>
      <w:r w:rsidRPr="00B045B5">
        <w:rPr>
          <w:sz w:val="24"/>
          <w:szCs w:val="24"/>
        </w:rPr>
        <w:t>досуговыми учреждениями, театром «Забайкалье», городским зоопарком.</w:t>
      </w:r>
    </w:p>
    <w:p w:rsidR="00443FAC" w:rsidRPr="00B045B5" w:rsidRDefault="00443FAC" w:rsidP="00F30090">
      <w:pPr>
        <w:shd w:val="clear" w:color="auto" w:fill="FFFFFF"/>
        <w:spacing w:after="0" w:line="240" w:lineRule="auto"/>
        <w:ind w:firstLine="567"/>
        <w:rPr>
          <w:sz w:val="24"/>
          <w:szCs w:val="24"/>
        </w:rPr>
      </w:pPr>
      <w:r w:rsidRPr="00B045B5">
        <w:rPr>
          <w:sz w:val="24"/>
          <w:szCs w:val="24"/>
        </w:rPr>
        <w:t>Муниципальные библиотеки являются ключевым звеном в создании единого информ</w:t>
      </w:r>
      <w:r w:rsidRPr="00B045B5">
        <w:rPr>
          <w:sz w:val="24"/>
          <w:szCs w:val="24"/>
        </w:rPr>
        <w:t>а</w:t>
      </w:r>
      <w:r w:rsidRPr="00B045B5">
        <w:rPr>
          <w:sz w:val="24"/>
          <w:szCs w:val="24"/>
        </w:rPr>
        <w:t>ционного и культурного пространства, реализации конституционных прав граждан на и</w:t>
      </w:r>
      <w:r w:rsidRPr="00B045B5">
        <w:rPr>
          <w:sz w:val="24"/>
          <w:szCs w:val="24"/>
        </w:rPr>
        <w:t>н</w:t>
      </w:r>
      <w:r w:rsidRPr="00B045B5">
        <w:rPr>
          <w:sz w:val="24"/>
          <w:szCs w:val="24"/>
        </w:rPr>
        <w:t>формацию и доступ к культурным ценностям. Современная библиотека предстает как общ</w:t>
      </w:r>
      <w:r w:rsidRPr="00B045B5">
        <w:rPr>
          <w:sz w:val="24"/>
          <w:szCs w:val="24"/>
        </w:rPr>
        <w:t>е</w:t>
      </w:r>
      <w:r w:rsidRPr="00B045B5">
        <w:rPr>
          <w:sz w:val="24"/>
          <w:szCs w:val="24"/>
        </w:rPr>
        <w:t>доступный информационный центр, обеспечивающий жителям свободный и равный доступ к информации в области образования, культуры, искусства, права к отечественным и мировым библиотечным ресурсам, гарантированн</w:t>
      </w:r>
      <w:r w:rsidR="00A30DB9">
        <w:rPr>
          <w:sz w:val="24"/>
          <w:szCs w:val="24"/>
        </w:rPr>
        <w:t>ого</w:t>
      </w:r>
      <w:r w:rsidRPr="00B045B5">
        <w:rPr>
          <w:sz w:val="24"/>
          <w:szCs w:val="24"/>
        </w:rPr>
        <w:t xml:space="preserve"> Законом Российской Федерации «Об информ</w:t>
      </w:r>
      <w:r w:rsidRPr="00B045B5">
        <w:rPr>
          <w:sz w:val="24"/>
          <w:szCs w:val="24"/>
        </w:rPr>
        <w:t>а</w:t>
      </w:r>
      <w:r w:rsidRPr="00B045B5">
        <w:rPr>
          <w:sz w:val="24"/>
          <w:szCs w:val="24"/>
        </w:rPr>
        <w:t>ции, информатизации и защите информации» через использование традиционных и новых информационных технологий.</w:t>
      </w:r>
    </w:p>
    <w:p w:rsidR="00443FAC" w:rsidRPr="00B045B5" w:rsidRDefault="00443FAC" w:rsidP="00F30090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 xml:space="preserve">Библиотечные услуги населению городского округа предоставляют 21 муниципальная библиотека, пользователями которых являются 45,8 тыс. человек или 13,3% населения </w:t>
      </w:r>
      <w:r w:rsidR="00463C8A" w:rsidRPr="00B045B5">
        <w:rPr>
          <w:sz w:val="24"/>
          <w:szCs w:val="24"/>
        </w:rPr>
        <w:t>г</w:t>
      </w:r>
      <w:r w:rsidR="00463C8A" w:rsidRPr="00B045B5">
        <w:rPr>
          <w:sz w:val="24"/>
          <w:szCs w:val="24"/>
        </w:rPr>
        <w:t>о</w:t>
      </w:r>
      <w:r w:rsidR="00463C8A" w:rsidRPr="00B045B5">
        <w:rPr>
          <w:sz w:val="24"/>
          <w:szCs w:val="24"/>
        </w:rPr>
        <w:t>родского округа «Город Чита»</w:t>
      </w:r>
      <w:r w:rsidRPr="00B045B5">
        <w:rPr>
          <w:sz w:val="24"/>
          <w:szCs w:val="24"/>
        </w:rPr>
        <w:t xml:space="preserve">, в том числе 24,0 тысячи читателей – дети до 14 лет. </w:t>
      </w:r>
    </w:p>
    <w:p w:rsidR="00443FAC" w:rsidRPr="00B045B5" w:rsidRDefault="00443FAC" w:rsidP="00F30090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 xml:space="preserve">Важнейшей целью развития библиотек является модернизация библиотечной сферы - повышение эффективности работы библиотек </w:t>
      </w:r>
      <w:r w:rsidR="00463C8A" w:rsidRPr="00B045B5">
        <w:rPr>
          <w:sz w:val="24"/>
          <w:szCs w:val="24"/>
        </w:rPr>
        <w:t>городского округа «Город Чита»</w:t>
      </w:r>
      <w:r w:rsidRPr="00B045B5">
        <w:rPr>
          <w:sz w:val="24"/>
          <w:szCs w:val="24"/>
        </w:rPr>
        <w:t>, расширение их информационного потенциала, дальнейшее развитие информационных и сервисных у</w:t>
      </w:r>
      <w:r w:rsidRPr="00B045B5">
        <w:rPr>
          <w:sz w:val="24"/>
          <w:szCs w:val="24"/>
        </w:rPr>
        <w:t>с</w:t>
      </w:r>
      <w:r w:rsidRPr="00B045B5">
        <w:rPr>
          <w:sz w:val="24"/>
          <w:szCs w:val="24"/>
        </w:rPr>
        <w:t>луг.</w:t>
      </w:r>
    </w:p>
    <w:p w:rsidR="00443FAC" w:rsidRPr="00B045B5" w:rsidRDefault="00443FAC" w:rsidP="00F30090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 xml:space="preserve">Основными проблемами модернизации библиотечного дела </w:t>
      </w:r>
      <w:r w:rsidR="00463C8A" w:rsidRPr="00B045B5">
        <w:rPr>
          <w:sz w:val="24"/>
          <w:szCs w:val="24"/>
        </w:rPr>
        <w:t xml:space="preserve">городского округа «Город Чита» </w:t>
      </w:r>
      <w:r w:rsidRPr="00B045B5">
        <w:rPr>
          <w:sz w:val="24"/>
          <w:szCs w:val="24"/>
        </w:rPr>
        <w:t>являются недостаточное комплектование фонда документов, недостаточное обновл</w:t>
      </w:r>
      <w:r w:rsidRPr="00B045B5">
        <w:rPr>
          <w:sz w:val="24"/>
          <w:szCs w:val="24"/>
        </w:rPr>
        <w:t>е</w:t>
      </w:r>
      <w:r w:rsidRPr="00B045B5">
        <w:rPr>
          <w:sz w:val="24"/>
          <w:szCs w:val="24"/>
        </w:rPr>
        <w:t xml:space="preserve">ние материально-технической базы, недостаточное финансирование капитальных и текущих ремонтов. </w:t>
      </w:r>
      <w:proofErr w:type="gramStart"/>
      <w:r w:rsidRPr="00B045B5">
        <w:rPr>
          <w:sz w:val="24"/>
          <w:szCs w:val="24"/>
        </w:rPr>
        <w:t>Так, например</w:t>
      </w:r>
      <w:r w:rsidR="00EE3140">
        <w:rPr>
          <w:sz w:val="24"/>
          <w:szCs w:val="24"/>
        </w:rPr>
        <w:t>,</w:t>
      </w:r>
      <w:r w:rsidRPr="00B045B5">
        <w:rPr>
          <w:sz w:val="24"/>
          <w:szCs w:val="24"/>
        </w:rPr>
        <w:t xml:space="preserve"> библиотека №</w:t>
      </w:r>
      <w:r w:rsidR="00452917" w:rsidRPr="00B045B5">
        <w:rPr>
          <w:sz w:val="24"/>
          <w:szCs w:val="24"/>
        </w:rPr>
        <w:t xml:space="preserve"> </w:t>
      </w:r>
      <w:r w:rsidRPr="00B045B5">
        <w:rPr>
          <w:sz w:val="24"/>
          <w:szCs w:val="24"/>
        </w:rPr>
        <w:t xml:space="preserve">9, являющаяся </w:t>
      </w:r>
      <w:r w:rsidRPr="00B045B5">
        <w:rPr>
          <w:sz w:val="24"/>
          <w:szCs w:val="24"/>
          <w:shd w:val="clear" w:color="auto" w:fill="FFFFFF"/>
        </w:rPr>
        <w:t>памятником культуры и архитектуры (дом им.М.М. и Е.П. Нарышкиных)</w:t>
      </w:r>
      <w:r w:rsidR="00452917" w:rsidRPr="00B045B5">
        <w:rPr>
          <w:sz w:val="24"/>
          <w:szCs w:val="24"/>
          <w:shd w:val="clear" w:color="auto" w:fill="FFFFFF"/>
        </w:rPr>
        <w:t>,</w:t>
      </w:r>
      <w:r w:rsidRPr="00B045B5">
        <w:rPr>
          <w:sz w:val="24"/>
          <w:szCs w:val="24"/>
          <w:shd w:val="clear" w:color="auto" w:fill="FFFFFF"/>
        </w:rPr>
        <w:t xml:space="preserve"> требует  капитального ремонта  и благоустройство пр</w:t>
      </w:r>
      <w:r w:rsidRPr="00B045B5">
        <w:rPr>
          <w:sz w:val="24"/>
          <w:szCs w:val="24"/>
          <w:shd w:val="clear" w:color="auto" w:fill="FFFFFF"/>
        </w:rPr>
        <w:t>и</w:t>
      </w:r>
      <w:r w:rsidRPr="00B045B5">
        <w:rPr>
          <w:sz w:val="24"/>
          <w:szCs w:val="24"/>
          <w:shd w:val="clear" w:color="auto" w:fill="FFFFFF"/>
        </w:rPr>
        <w:t>легающей территории на основании Задания на проведение работ по сохранению объекта культурного наследия (памятника истории и культуры) народов Российской Федерации № 03-14 от 05.02.2014 года; библиотеки №10, №19, №21 требуют капитального ремонт пом</w:t>
      </w:r>
      <w:r w:rsidRPr="00B045B5">
        <w:rPr>
          <w:sz w:val="24"/>
          <w:szCs w:val="24"/>
          <w:shd w:val="clear" w:color="auto" w:fill="FFFFFF"/>
        </w:rPr>
        <w:t>е</w:t>
      </w:r>
      <w:r w:rsidRPr="00B045B5">
        <w:rPr>
          <w:sz w:val="24"/>
          <w:szCs w:val="24"/>
          <w:shd w:val="clear" w:color="auto" w:fill="FFFFFF"/>
        </w:rPr>
        <w:t>щений, фасада и благоустройства прилегающих территорий.</w:t>
      </w:r>
      <w:proofErr w:type="gramEnd"/>
    </w:p>
    <w:p w:rsidR="00443FAC" w:rsidRPr="00B045B5" w:rsidRDefault="00443FAC" w:rsidP="00F30090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B045B5">
        <w:rPr>
          <w:sz w:val="24"/>
          <w:szCs w:val="24"/>
        </w:rPr>
        <w:t xml:space="preserve">Государственная политика по обеспечению сохранности, пополнения и использования </w:t>
      </w:r>
      <w:r w:rsidRPr="00B045B5">
        <w:rPr>
          <w:sz w:val="24"/>
          <w:szCs w:val="24"/>
        </w:rPr>
        <w:lastRenderedPageBreak/>
        <w:t>фондов</w:t>
      </w:r>
      <w:r w:rsidR="00EE3140">
        <w:rPr>
          <w:sz w:val="24"/>
          <w:szCs w:val="24"/>
        </w:rPr>
        <w:t>,</w:t>
      </w:r>
      <w:r w:rsidRPr="00B045B5">
        <w:rPr>
          <w:sz w:val="24"/>
          <w:szCs w:val="24"/>
        </w:rPr>
        <w:t xml:space="preserve"> созданию условий для улучшения доступа населения </w:t>
      </w:r>
      <w:r w:rsidR="00463C8A" w:rsidRPr="00B045B5">
        <w:rPr>
          <w:sz w:val="24"/>
          <w:szCs w:val="24"/>
        </w:rPr>
        <w:t>городского округа «Город Ч</w:t>
      </w:r>
      <w:r w:rsidR="00463C8A" w:rsidRPr="00B045B5">
        <w:rPr>
          <w:sz w:val="24"/>
          <w:szCs w:val="24"/>
        </w:rPr>
        <w:t>и</w:t>
      </w:r>
      <w:r w:rsidR="00463C8A" w:rsidRPr="00B045B5">
        <w:rPr>
          <w:sz w:val="24"/>
          <w:szCs w:val="24"/>
        </w:rPr>
        <w:t xml:space="preserve">та» </w:t>
      </w:r>
      <w:r w:rsidRPr="00B045B5">
        <w:rPr>
          <w:sz w:val="24"/>
          <w:szCs w:val="24"/>
        </w:rPr>
        <w:t>к информации и знаниям предполагает реализацию мероприятий по развитию библи</w:t>
      </w:r>
      <w:r w:rsidRPr="00B045B5">
        <w:rPr>
          <w:sz w:val="24"/>
          <w:szCs w:val="24"/>
        </w:rPr>
        <w:t>о</w:t>
      </w:r>
      <w:r w:rsidRPr="00B045B5">
        <w:rPr>
          <w:sz w:val="24"/>
          <w:szCs w:val="24"/>
        </w:rPr>
        <w:t>течно-информационной структуры; комплектованию библиотечных фондов; внедрению электронных информационных ресурсов, автоматизации библиотечных процессов; обесп</w:t>
      </w:r>
      <w:r w:rsidRPr="00B045B5">
        <w:rPr>
          <w:sz w:val="24"/>
          <w:szCs w:val="24"/>
        </w:rPr>
        <w:t>е</w:t>
      </w:r>
      <w:r w:rsidRPr="00B045B5">
        <w:rPr>
          <w:sz w:val="24"/>
          <w:szCs w:val="24"/>
        </w:rPr>
        <w:t>чению благоприятных условий для свободного доступа к информации различных категорий пользователей;</w:t>
      </w:r>
      <w:proofErr w:type="gramEnd"/>
      <w:r w:rsidRPr="00B045B5">
        <w:rPr>
          <w:sz w:val="24"/>
          <w:szCs w:val="24"/>
        </w:rPr>
        <w:t xml:space="preserve"> внедрению корпоративных электронных технологий, созданию </w:t>
      </w:r>
      <w:r w:rsidR="00EE3140">
        <w:rPr>
          <w:sz w:val="24"/>
          <w:szCs w:val="24"/>
        </w:rPr>
        <w:t>с</w:t>
      </w:r>
      <w:r w:rsidRPr="00B045B5">
        <w:rPr>
          <w:sz w:val="24"/>
          <w:szCs w:val="24"/>
        </w:rPr>
        <w:t>водного к</w:t>
      </w:r>
      <w:r w:rsidRPr="00B045B5">
        <w:rPr>
          <w:sz w:val="24"/>
          <w:szCs w:val="24"/>
        </w:rPr>
        <w:t>а</w:t>
      </w:r>
      <w:r w:rsidRPr="00B045B5">
        <w:rPr>
          <w:sz w:val="24"/>
          <w:szCs w:val="24"/>
        </w:rPr>
        <w:t>талога библиотек Забайкальского края и др.</w:t>
      </w:r>
    </w:p>
    <w:p w:rsidR="00443FAC" w:rsidRPr="00B045B5" w:rsidRDefault="00443FAC" w:rsidP="00F30090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B045B5">
        <w:rPr>
          <w:color w:val="000000"/>
          <w:sz w:val="24"/>
          <w:szCs w:val="24"/>
        </w:rPr>
        <w:t xml:space="preserve">Основной стратегической целью </w:t>
      </w:r>
      <w:r w:rsidR="00AE23A0" w:rsidRPr="00B045B5">
        <w:rPr>
          <w:color w:val="000000"/>
          <w:sz w:val="24"/>
          <w:szCs w:val="24"/>
        </w:rPr>
        <w:t>п</w:t>
      </w:r>
      <w:r w:rsidRPr="00B045B5">
        <w:rPr>
          <w:color w:val="000000"/>
          <w:sz w:val="24"/>
          <w:szCs w:val="24"/>
        </w:rPr>
        <w:t>рограммы является п</w:t>
      </w:r>
      <w:r w:rsidRPr="00B045B5">
        <w:rPr>
          <w:sz w:val="24"/>
          <w:szCs w:val="24"/>
        </w:rPr>
        <w:t>овышение культурного уровня жителей городского округа «Город Чита» через создание условий для развития культуры и искусства, сохранения культурного наследия, обеспечения равной доступности культурных благ.</w:t>
      </w:r>
    </w:p>
    <w:p w:rsidR="00443FAC" w:rsidRPr="00B045B5" w:rsidRDefault="00443FAC" w:rsidP="00F30090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B045B5">
        <w:rPr>
          <w:color w:val="000000"/>
          <w:sz w:val="24"/>
          <w:szCs w:val="24"/>
        </w:rPr>
        <w:t>Достижение этой цели</w:t>
      </w:r>
      <w:r w:rsidR="00611AA3">
        <w:rPr>
          <w:color w:val="000000"/>
          <w:sz w:val="24"/>
          <w:szCs w:val="24"/>
        </w:rPr>
        <w:t xml:space="preserve"> </w:t>
      </w:r>
      <w:r w:rsidRPr="00B045B5">
        <w:rPr>
          <w:color w:val="000000"/>
          <w:sz w:val="24"/>
          <w:szCs w:val="24"/>
        </w:rPr>
        <w:t>ложится</w:t>
      </w:r>
      <w:r w:rsidR="00611AA3">
        <w:rPr>
          <w:color w:val="000000"/>
          <w:sz w:val="24"/>
          <w:szCs w:val="24"/>
        </w:rPr>
        <w:t xml:space="preserve">, </w:t>
      </w:r>
      <w:r w:rsidRPr="00B045B5">
        <w:rPr>
          <w:color w:val="000000"/>
          <w:sz w:val="24"/>
          <w:szCs w:val="24"/>
        </w:rPr>
        <w:t>в первую очередь, на учреждения культур</w:t>
      </w:r>
      <w:r w:rsidR="007677BD" w:rsidRPr="00B045B5">
        <w:rPr>
          <w:color w:val="000000"/>
          <w:sz w:val="24"/>
          <w:szCs w:val="24"/>
        </w:rPr>
        <w:t>но-досугового типа.</w:t>
      </w:r>
    </w:p>
    <w:p w:rsidR="00443FAC" w:rsidRPr="00B045B5" w:rsidRDefault="00443FAC" w:rsidP="00EE3140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B045B5">
        <w:rPr>
          <w:color w:val="000000"/>
          <w:sz w:val="24"/>
          <w:szCs w:val="24"/>
        </w:rPr>
        <w:t xml:space="preserve">В </w:t>
      </w:r>
      <w:r w:rsidR="00463C8A" w:rsidRPr="00B045B5">
        <w:rPr>
          <w:sz w:val="24"/>
          <w:szCs w:val="24"/>
        </w:rPr>
        <w:t xml:space="preserve">городском округе «Город Чита» </w:t>
      </w:r>
      <w:r w:rsidRPr="00B045B5">
        <w:rPr>
          <w:color w:val="000000"/>
          <w:sz w:val="24"/>
          <w:szCs w:val="24"/>
        </w:rPr>
        <w:t>функционирует три культурно-досуговых учрежд</w:t>
      </w:r>
      <w:r w:rsidRPr="00B045B5">
        <w:rPr>
          <w:color w:val="000000"/>
          <w:sz w:val="24"/>
          <w:szCs w:val="24"/>
        </w:rPr>
        <w:t>е</w:t>
      </w:r>
      <w:r w:rsidRPr="00B045B5">
        <w:rPr>
          <w:color w:val="000000"/>
          <w:sz w:val="24"/>
          <w:szCs w:val="24"/>
        </w:rPr>
        <w:t xml:space="preserve">ния. В составе </w:t>
      </w:r>
      <w:r w:rsidR="00A30DB9">
        <w:rPr>
          <w:color w:val="000000"/>
          <w:sz w:val="24"/>
          <w:szCs w:val="24"/>
        </w:rPr>
        <w:t>этих</w:t>
      </w:r>
      <w:r w:rsidRPr="00B045B5">
        <w:rPr>
          <w:color w:val="000000"/>
          <w:sz w:val="24"/>
          <w:szCs w:val="24"/>
        </w:rPr>
        <w:t xml:space="preserve"> как филиалы ведут работу городская картинная галерея, культурно - спортивный центр «Авиатор», парки отдыха, </w:t>
      </w:r>
      <w:r w:rsidR="007677BD" w:rsidRPr="00B045B5">
        <w:rPr>
          <w:color w:val="000000"/>
          <w:sz w:val="24"/>
          <w:szCs w:val="24"/>
        </w:rPr>
        <w:t>м</w:t>
      </w:r>
      <w:r w:rsidRPr="00B045B5">
        <w:rPr>
          <w:color w:val="000000"/>
          <w:sz w:val="24"/>
          <w:szCs w:val="24"/>
        </w:rPr>
        <w:t>емориальные комплексы, функциониру</w:t>
      </w:r>
      <w:r w:rsidR="00452917" w:rsidRPr="00B045B5">
        <w:rPr>
          <w:color w:val="000000"/>
          <w:sz w:val="24"/>
          <w:szCs w:val="24"/>
        </w:rPr>
        <w:t>ю</w:t>
      </w:r>
      <w:r w:rsidRPr="00B045B5">
        <w:rPr>
          <w:color w:val="000000"/>
          <w:sz w:val="24"/>
          <w:szCs w:val="24"/>
        </w:rPr>
        <w:t>т профессиональные коллективы – муниципальный духовой оркестр, хор ветеранов, камерный хор.</w:t>
      </w:r>
    </w:p>
    <w:p w:rsidR="00443FAC" w:rsidRPr="00B045B5" w:rsidRDefault="00443FAC" w:rsidP="00F30090">
      <w:pPr>
        <w:pStyle w:val="ac"/>
        <w:shd w:val="clear" w:color="auto" w:fill="FFFFFF"/>
        <w:spacing w:before="0" w:beforeAutospacing="0" w:after="0" w:afterAutospacing="0" w:line="298" w:lineRule="atLeast"/>
        <w:ind w:firstLine="567"/>
        <w:jc w:val="both"/>
        <w:textAlignment w:val="baseline"/>
        <w:rPr>
          <w:color w:val="000000"/>
        </w:rPr>
      </w:pPr>
      <w:r w:rsidRPr="00B045B5">
        <w:rPr>
          <w:bCs/>
          <w:color w:val="000000"/>
          <w:bdr w:val="none" w:sz="0" w:space="0" w:color="auto" w:frame="1"/>
        </w:rPr>
        <w:t xml:space="preserve">Деятельность </w:t>
      </w:r>
      <w:r w:rsidR="00876120">
        <w:rPr>
          <w:bCs/>
          <w:color w:val="000000"/>
          <w:bdr w:val="none" w:sz="0" w:space="0" w:color="auto" w:frame="1"/>
        </w:rPr>
        <w:t>культурно-досуговых центров</w:t>
      </w:r>
      <w:r w:rsidRPr="00B045B5">
        <w:rPr>
          <w:bCs/>
          <w:color w:val="000000"/>
          <w:bdr w:val="none" w:sz="0" w:space="0" w:color="auto" w:frame="1"/>
        </w:rPr>
        <w:t xml:space="preserve"> </w:t>
      </w:r>
      <w:r w:rsidRPr="00B045B5">
        <w:rPr>
          <w:color w:val="000000"/>
        </w:rPr>
        <w:t>направлена на предоставление и выполн</w:t>
      </w:r>
      <w:r w:rsidRPr="00B045B5">
        <w:rPr>
          <w:color w:val="000000"/>
        </w:rPr>
        <w:t>е</w:t>
      </w:r>
      <w:r w:rsidRPr="00B045B5">
        <w:rPr>
          <w:color w:val="000000"/>
        </w:rPr>
        <w:t>ние разнообразных услуг и работ культурно-досугового, информационно-просветительского, оздоровительного и развлекательного характера, а также на создание условий для занятий любительским художественным, декоративно-прикладным, изобразительным и техническим творчеством, развития любительского искусства, традиционных художественных промыслов и ремесел и т.п. Культурно-досуговыми центрами и их филиалами ежегодно проводится п</w:t>
      </w:r>
      <w:r w:rsidRPr="00B045B5">
        <w:rPr>
          <w:color w:val="000000"/>
        </w:rPr>
        <w:t>о</w:t>
      </w:r>
      <w:r w:rsidRPr="00B045B5">
        <w:rPr>
          <w:color w:val="000000"/>
        </w:rPr>
        <w:t>рядка 600 мероприятий, в том числе 30 городских массовых. Из них 200 мероприятий пров</w:t>
      </w:r>
      <w:r w:rsidRPr="00B045B5">
        <w:rPr>
          <w:color w:val="000000"/>
        </w:rPr>
        <w:t>о</w:t>
      </w:r>
      <w:r w:rsidRPr="00B045B5">
        <w:rPr>
          <w:color w:val="000000"/>
        </w:rPr>
        <w:t>дится на бесплатной основе в рамках оказания муниципальных услуг. Ежегодно меропри</w:t>
      </w:r>
      <w:r w:rsidRPr="00B045B5">
        <w:rPr>
          <w:color w:val="000000"/>
        </w:rPr>
        <w:t>я</w:t>
      </w:r>
      <w:r w:rsidRPr="00B045B5">
        <w:rPr>
          <w:color w:val="000000"/>
        </w:rPr>
        <w:t>тия посещают в среднем 200 тыс. человек. В клубных формированиях различной направле</w:t>
      </w:r>
      <w:r w:rsidRPr="00B045B5">
        <w:rPr>
          <w:color w:val="000000"/>
        </w:rPr>
        <w:t>н</w:t>
      </w:r>
      <w:r w:rsidRPr="00B045B5">
        <w:rPr>
          <w:color w:val="000000"/>
        </w:rPr>
        <w:t>ности занимаются 500 человек, в том числе дети до 14 лет – 300 человек.</w:t>
      </w:r>
    </w:p>
    <w:p w:rsidR="00443FAC" w:rsidRPr="00B045B5" w:rsidRDefault="00443FAC" w:rsidP="00F30090">
      <w:pPr>
        <w:pStyle w:val="ac"/>
        <w:shd w:val="clear" w:color="auto" w:fill="FFFFFF"/>
        <w:spacing w:before="0" w:beforeAutospacing="0" w:after="0" w:afterAutospacing="0" w:line="298" w:lineRule="atLeast"/>
        <w:ind w:firstLine="567"/>
        <w:jc w:val="both"/>
        <w:textAlignment w:val="baseline"/>
        <w:rPr>
          <w:color w:val="000000"/>
          <w:shd w:val="clear" w:color="auto" w:fill="FFFFFF"/>
        </w:rPr>
      </w:pPr>
      <w:r w:rsidRPr="00B045B5">
        <w:rPr>
          <w:color w:val="000000"/>
          <w:shd w:val="clear" w:color="auto" w:fill="FFFFFF"/>
        </w:rPr>
        <w:t xml:space="preserve">В условиях современной экономической политики </w:t>
      </w:r>
      <w:r w:rsidR="004F2DA5">
        <w:rPr>
          <w:bCs/>
          <w:color w:val="000000"/>
          <w:bdr w:val="none" w:sz="0" w:space="0" w:color="auto" w:frame="1"/>
        </w:rPr>
        <w:t xml:space="preserve">культурно - </w:t>
      </w:r>
      <w:proofErr w:type="spellStart"/>
      <w:r w:rsidR="004F2DA5">
        <w:rPr>
          <w:bCs/>
          <w:color w:val="000000"/>
          <w:bdr w:val="none" w:sz="0" w:space="0" w:color="auto" w:frame="1"/>
        </w:rPr>
        <w:t>досуговые</w:t>
      </w:r>
      <w:proofErr w:type="spellEnd"/>
      <w:r w:rsidR="004F2DA5">
        <w:rPr>
          <w:bCs/>
          <w:color w:val="000000"/>
          <w:bdr w:val="none" w:sz="0" w:space="0" w:color="auto" w:frame="1"/>
        </w:rPr>
        <w:t xml:space="preserve"> центры</w:t>
      </w:r>
      <w:r w:rsidRPr="00B045B5">
        <w:rPr>
          <w:color w:val="000000"/>
          <w:shd w:val="clear" w:color="auto" w:fill="FFFFFF"/>
        </w:rPr>
        <w:t xml:space="preserve"> нах</w:t>
      </w:r>
      <w:r w:rsidRPr="00B045B5">
        <w:rPr>
          <w:color w:val="000000"/>
          <w:shd w:val="clear" w:color="auto" w:fill="FFFFFF"/>
        </w:rPr>
        <w:t>о</w:t>
      </w:r>
      <w:r w:rsidRPr="00B045B5">
        <w:rPr>
          <w:color w:val="000000"/>
          <w:shd w:val="clear" w:color="auto" w:fill="FFFFFF"/>
        </w:rPr>
        <w:t xml:space="preserve">дятся в процессе преобразований, изменений, поиска оптимальных путей, форм, системы существования и развития. Одними из острых проблем развития </w:t>
      </w:r>
      <w:r w:rsidR="004F2DA5">
        <w:rPr>
          <w:bCs/>
          <w:color w:val="000000"/>
          <w:bdr w:val="none" w:sz="0" w:space="0" w:color="auto" w:frame="1"/>
        </w:rPr>
        <w:t>культурно - досуговых це</w:t>
      </w:r>
      <w:r w:rsidR="004F2DA5">
        <w:rPr>
          <w:bCs/>
          <w:color w:val="000000"/>
          <w:bdr w:val="none" w:sz="0" w:space="0" w:color="auto" w:frame="1"/>
        </w:rPr>
        <w:t>н</w:t>
      </w:r>
      <w:r w:rsidR="004F2DA5">
        <w:rPr>
          <w:bCs/>
          <w:color w:val="000000"/>
          <w:bdr w:val="none" w:sz="0" w:space="0" w:color="auto" w:frame="1"/>
        </w:rPr>
        <w:t>тров</w:t>
      </w:r>
      <w:r w:rsidRPr="00B045B5">
        <w:rPr>
          <w:color w:val="000000"/>
          <w:shd w:val="clear" w:color="auto" w:fill="FFFFFF"/>
        </w:rPr>
        <w:t xml:space="preserve"> являются:</w:t>
      </w:r>
    </w:p>
    <w:p w:rsidR="00443FAC" w:rsidRPr="00B045B5" w:rsidRDefault="00443FAC" w:rsidP="00F30090">
      <w:pPr>
        <w:pStyle w:val="ac"/>
        <w:shd w:val="clear" w:color="auto" w:fill="FFFFFF"/>
        <w:spacing w:before="0" w:beforeAutospacing="0" w:after="0" w:afterAutospacing="0" w:line="298" w:lineRule="atLeast"/>
        <w:ind w:firstLine="567"/>
        <w:jc w:val="both"/>
        <w:textAlignment w:val="baseline"/>
        <w:rPr>
          <w:color w:val="000000"/>
        </w:rPr>
      </w:pPr>
      <w:r w:rsidRPr="00B045B5">
        <w:rPr>
          <w:bCs/>
          <w:color w:val="000000"/>
          <w:bdr w:val="none" w:sz="0" w:space="0" w:color="auto" w:frame="1"/>
        </w:rPr>
        <w:t>-</w:t>
      </w:r>
      <w:r w:rsidR="00A166FF" w:rsidRPr="00B045B5">
        <w:rPr>
          <w:bCs/>
          <w:color w:val="000000"/>
          <w:bdr w:val="none" w:sz="0" w:space="0" w:color="auto" w:frame="1"/>
        </w:rPr>
        <w:t xml:space="preserve"> </w:t>
      </w:r>
      <w:r w:rsidRPr="00B045B5">
        <w:rPr>
          <w:bCs/>
          <w:color w:val="000000"/>
          <w:bdr w:val="none" w:sz="0" w:space="0" w:color="auto" w:frame="1"/>
        </w:rPr>
        <w:t xml:space="preserve">недостаточное финансирование ремонтных работ и обновления материально-технической базы. </w:t>
      </w:r>
      <w:r w:rsidRPr="00B045B5">
        <w:rPr>
          <w:color w:val="000000"/>
        </w:rPr>
        <w:t>Высока потребность в новом современном оборудовании и технических средствах</w:t>
      </w:r>
      <w:r w:rsidR="007677BD" w:rsidRPr="00B045B5">
        <w:rPr>
          <w:color w:val="000000"/>
        </w:rPr>
        <w:t>, дополнительных помещениях для репетиций, клубных формирований;</w:t>
      </w:r>
      <w:r w:rsidRPr="00B045B5">
        <w:rPr>
          <w:bCs/>
          <w:color w:val="000000"/>
          <w:bdr w:val="none" w:sz="0" w:space="0" w:color="auto" w:frame="1"/>
        </w:rPr>
        <w:t xml:space="preserve"> </w:t>
      </w:r>
    </w:p>
    <w:p w:rsidR="00443FAC" w:rsidRPr="00B045B5" w:rsidRDefault="00443FAC" w:rsidP="00F30090">
      <w:pPr>
        <w:pStyle w:val="ac"/>
        <w:shd w:val="clear" w:color="auto" w:fill="FFFFFF"/>
        <w:spacing w:before="0" w:beforeAutospacing="0" w:after="0" w:afterAutospacing="0" w:line="298" w:lineRule="atLeast"/>
        <w:ind w:firstLine="567"/>
        <w:jc w:val="both"/>
        <w:textAlignment w:val="baseline"/>
        <w:rPr>
          <w:color w:val="000000"/>
        </w:rPr>
      </w:pPr>
      <w:r w:rsidRPr="00B045B5">
        <w:rPr>
          <w:rStyle w:val="apple-converted-space"/>
          <w:bCs/>
          <w:color w:val="000000"/>
          <w:bdr w:val="none" w:sz="0" w:space="0" w:color="auto" w:frame="1"/>
        </w:rPr>
        <w:t>-</w:t>
      </w:r>
      <w:r w:rsidR="00A166FF" w:rsidRPr="00B045B5">
        <w:rPr>
          <w:rStyle w:val="apple-converted-space"/>
          <w:bCs/>
          <w:color w:val="000000"/>
          <w:bdr w:val="none" w:sz="0" w:space="0" w:color="auto" w:frame="1"/>
        </w:rPr>
        <w:t xml:space="preserve"> </w:t>
      </w:r>
      <w:r w:rsidRPr="00B045B5">
        <w:rPr>
          <w:bCs/>
          <w:color w:val="000000"/>
          <w:bdr w:val="none" w:sz="0" w:space="0" w:color="auto" w:frame="1"/>
        </w:rPr>
        <w:t xml:space="preserve">низкая </w:t>
      </w:r>
      <w:proofErr w:type="gramStart"/>
      <w:r w:rsidRPr="00B045B5">
        <w:rPr>
          <w:bCs/>
          <w:color w:val="000000"/>
          <w:bdr w:val="none" w:sz="0" w:space="0" w:color="auto" w:frame="1"/>
        </w:rPr>
        <w:t>престижность</w:t>
      </w:r>
      <w:proofErr w:type="gramEnd"/>
      <w:r w:rsidRPr="00B045B5">
        <w:rPr>
          <w:bCs/>
          <w:color w:val="000000"/>
          <w:bdr w:val="none" w:sz="0" w:space="0" w:color="auto" w:frame="1"/>
        </w:rPr>
        <w:t xml:space="preserve"> </w:t>
      </w:r>
      <w:r w:rsidRPr="00B045B5">
        <w:rPr>
          <w:color w:val="000000"/>
        </w:rPr>
        <w:t>как учреждений культуры, так и работников этой сферы.</w:t>
      </w:r>
      <w:r w:rsidRPr="00B045B5">
        <w:rPr>
          <w:rStyle w:val="apple-converted-space"/>
          <w:color w:val="000000"/>
        </w:rPr>
        <w:t xml:space="preserve"> </w:t>
      </w:r>
      <w:r w:rsidRPr="00B045B5">
        <w:rPr>
          <w:bCs/>
          <w:color w:val="000000"/>
          <w:bdr w:val="none" w:sz="0" w:space="0" w:color="auto" w:frame="1"/>
        </w:rPr>
        <w:t>Ур</w:t>
      </w:r>
      <w:r w:rsidRPr="00B045B5">
        <w:rPr>
          <w:bCs/>
          <w:color w:val="000000"/>
          <w:bdr w:val="none" w:sz="0" w:space="0" w:color="auto" w:frame="1"/>
        </w:rPr>
        <w:t>о</w:t>
      </w:r>
      <w:r w:rsidRPr="00B045B5">
        <w:rPr>
          <w:bCs/>
          <w:color w:val="000000"/>
          <w:bdr w:val="none" w:sz="0" w:space="0" w:color="auto" w:frame="1"/>
        </w:rPr>
        <w:t>вень заработной платы</w:t>
      </w:r>
      <w:r w:rsidRPr="00B045B5">
        <w:rPr>
          <w:rStyle w:val="apple-converted-space"/>
          <w:color w:val="000000"/>
        </w:rPr>
        <w:t> </w:t>
      </w:r>
      <w:r w:rsidRPr="00B045B5">
        <w:rPr>
          <w:color w:val="000000"/>
        </w:rPr>
        <w:t>работников культуры является одним из самых низких по стране. Так в 2015 году он составлял 50 % от среднемесячной заработной платы в экономике по горо</w:t>
      </w:r>
      <w:r w:rsidRPr="00B045B5">
        <w:rPr>
          <w:color w:val="000000"/>
        </w:rPr>
        <w:t>д</w:t>
      </w:r>
      <w:r w:rsidRPr="00B045B5">
        <w:rPr>
          <w:color w:val="000000"/>
        </w:rPr>
        <w:t>скому округу «Город Чита»</w:t>
      </w:r>
      <w:r w:rsidR="007677BD" w:rsidRPr="00B045B5">
        <w:rPr>
          <w:color w:val="000000"/>
        </w:rPr>
        <w:t>;</w:t>
      </w:r>
      <w:r w:rsidRPr="00B045B5">
        <w:rPr>
          <w:color w:val="000000"/>
        </w:rPr>
        <w:t xml:space="preserve"> </w:t>
      </w:r>
    </w:p>
    <w:p w:rsidR="00443FAC" w:rsidRPr="00B045B5" w:rsidRDefault="00443FAC" w:rsidP="00F30090">
      <w:pPr>
        <w:pStyle w:val="ac"/>
        <w:shd w:val="clear" w:color="auto" w:fill="FFFFFF"/>
        <w:spacing w:before="0" w:beforeAutospacing="0" w:after="0" w:afterAutospacing="0" w:line="298" w:lineRule="atLeast"/>
        <w:ind w:firstLine="567"/>
        <w:jc w:val="both"/>
        <w:textAlignment w:val="baseline"/>
        <w:rPr>
          <w:color w:val="000000"/>
        </w:rPr>
      </w:pPr>
      <w:r w:rsidRPr="00B045B5">
        <w:rPr>
          <w:color w:val="000000"/>
        </w:rPr>
        <w:t>-</w:t>
      </w:r>
      <w:r w:rsidR="00A166FF" w:rsidRPr="00B045B5">
        <w:rPr>
          <w:color w:val="000000"/>
        </w:rPr>
        <w:t xml:space="preserve"> </w:t>
      </w:r>
      <w:r w:rsidRPr="00B045B5">
        <w:rPr>
          <w:color w:val="000000"/>
        </w:rPr>
        <w:t>с</w:t>
      </w:r>
      <w:r w:rsidRPr="00B045B5">
        <w:rPr>
          <w:bCs/>
          <w:color w:val="000000"/>
          <w:bdr w:val="none" w:sz="0" w:space="0" w:color="auto" w:frame="1"/>
        </w:rPr>
        <w:t xml:space="preserve">ложная кадровая обстановка. </w:t>
      </w:r>
      <w:r w:rsidRPr="00B045B5">
        <w:rPr>
          <w:color w:val="000000"/>
        </w:rPr>
        <w:t xml:space="preserve">Коллективы </w:t>
      </w:r>
      <w:r w:rsidR="004F2DA5">
        <w:rPr>
          <w:bCs/>
          <w:color w:val="000000"/>
          <w:bdr w:val="none" w:sz="0" w:space="0" w:color="auto" w:frame="1"/>
        </w:rPr>
        <w:t>культурно-досуговых центров</w:t>
      </w:r>
      <w:r w:rsidRPr="00B045B5">
        <w:rPr>
          <w:rStyle w:val="apple-converted-space"/>
          <w:color w:val="000000"/>
        </w:rPr>
        <w:t> </w:t>
      </w:r>
      <w:r w:rsidRPr="00B045B5">
        <w:rPr>
          <w:color w:val="000000"/>
        </w:rPr>
        <w:t>в недост</w:t>
      </w:r>
      <w:r w:rsidRPr="00B045B5">
        <w:rPr>
          <w:color w:val="000000"/>
        </w:rPr>
        <w:t>а</w:t>
      </w:r>
      <w:r w:rsidRPr="00B045B5">
        <w:rPr>
          <w:color w:val="000000"/>
        </w:rPr>
        <w:t>точной степени пополняются молодыми специалистами, поэтому практически не обеспеч</w:t>
      </w:r>
      <w:r w:rsidRPr="00B045B5">
        <w:rPr>
          <w:color w:val="000000"/>
        </w:rPr>
        <w:t>и</w:t>
      </w:r>
      <w:r w:rsidRPr="00B045B5">
        <w:rPr>
          <w:color w:val="000000"/>
        </w:rPr>
        <w:t xml:space="preserve">вается ротация возрастных групп работников. </w:t>
      </w:r>
    </w:p>
    <w:p w:rsidR="00443FAC" w:rsidRPr="00B045B5" w:rsidRDefault="00443FAC" w:rsidP="00F30090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Профессиональное искусство в городском округе представлено фолк - театром «Заба</w:t>
      </w:r>
      <w:r w:rsidRPr="00B045B5">
        <w:rPr>
          <w:sz w:val="24"/>
          <w:szCs w:val="24"/>
        </w:rPr>
        <w:t>й</w:t>
      </w:r>
      <w:r w:rsidRPr="00B045B5">
        <w:rPr>
          <w:sz w:val="24"/>
          <w:szCs w:val="24"/>
        </w:rPr>
        <w:t>калье».</w:t>
      </w:r>
    </w:p>
    <w:p w:rsidR="00443FAC" w:rsidRPr="00B045B5" w:rsidRDefault="00443FAC" w:rsidP="00F30090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Ежегодно учреждением проводится порядка 110 мероприятий, в том числе 40 – на бе</w:t>
      </w:r>
      <w:r w:rsidRPr="00B045B5">
        <w:rPr>
          <w:sz w:val="24"/>
          <w:szCs w:val="24"/>
        </w:rPr>
        <w:t>с</w:t>
      </w:r>
      <w:r w:rsidRPr="00B045B5">
        <w:rPr>
          <w:sz w:val="24"/>
          <w:szCs w:val="24"/>
        </w:rPr>
        <w:t>платной основе, осуществляется 12 новых постановок, из них 3 постановки капитально в</w:t>
      </w:r>
      <w:r w:rsidRPr="00B045B5">
        <w:rPr>
          <w:sz w:val="24"/>
          <w:szCs w:val="24"/>
        </w:rPr>
        <w:t>о</w:t>
      </w:r>
      <w:r w:rsidRPr="00B045B5">
        <w:rPr>
          <w:sz w:val="24"/>
          <w:szCs w:val="24"/>
        </w:rPr>
        <w:t xml:space="preserve">зобновляются. Мероприятия театра </w:t>
      </w:r>
      <w:r w:rsidR="00EE3140" w:rsidRPr="00B045B5">
        <w:rPr>
          <w:sz w:val="24"/>
          <w:szCs w:val="24"/>
        </w:rPr>
        <w:t xml:space="preserve">ежегодно </w:t>
      </w:r>
      <w:r w:rsidRPr="00B045B5">
        <w:rPr>
          <w:sz w:val="24"/>
          <w:szCs w:val="24"/>
        </w:rPr>
        <w:t>посещают в среднем 70 тыс</w:t>
      </w:r>
      <w:r w:rsidR="004F2DA5">
        <w:rPr>
          <w:sz w:val="24"/>
          <w:szCs w:val="24"/>
        </w:rPr>
        <w:t>яч</w:t>
      </w:r>
      <w:r w:rsidRPr="00B045B5">
        <w:rPr>
          <w:sz w:val="24"/>
          <w:szCs w:val="24"/>
        </w:rPr>
        <w:t xml:space="preserve"> человек. </w:t>
      </w:r>
    </w:p>
    <w:p w:rsidR="00443FAC" w:rsidRPr="00B045B5" w:rsidRDefault="00443FAC" w:rsidP="00F30090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Театром применяется гибкая ценовая политика с учетом платежеспособности насел</w:t>
      </w:r>
      <w:r w:rsidRPr="00B045B5">
        <w:rPr>
          <w:sz w:val="24"/>
          <w:szCs w:val="24"/>
        </w:rPr>
        <w:t>е</w:t>
      </w:r>
      <w:r w:rsidRPr="00B045B5">
        <w:rPr>
          <w:sz w:val="24"/>
          <w:szCs w:val="24"/>
        </w:rPr>
        <w:t>ния. Установлены квоты на бесплатное посещение мероприятий многодетными семьями, в</w:t>
      </w:r>
      <w:r w:rsidRPr="00B045B5">
        <w:rPr>
          <w:sz w:val="24"/>
          <w:szCs w:val="24"/>
        </w:rPr>
        <w:t>е</w:t>
      </w:r>
      <w:r w:rsidRPr="00B045B5">
        <w:rPr>
          <w:sz w:val="24"/>
          <w:szCs w:val="24"/>
        </w:rPr>
        <w:t xml:space="preserve">теранами, инвалидами, воспитанниками детских домов. </w:t>
      </w:r>
    </w:p>
    <w:p w:rsidR="00443FAC" w:rsidRPr="00B045B5" w:rsidRDefault="00443FAC" w:rsidP="00F30090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К основным проблемам развития профессионального искусства относятся</w:t>
      </w:r>
      <w:r w:rsidR="00EE3140">
        <w:rPr>
          <w:sz w:val="24"/>
          <w:szCs w:val="24"/>
        </w:rPr>
        <w:t>:</w:t>
      </w:r>
      <w:r w:rsidRPr="00B045B5">
        <w:rPr>
          <w:sz w:val="24"/>
          <w:szCs w:val="24"/>
        </w:rPr>
        <w:t xml:space="preserve"> низкая </w:t>
      </w:r>
      <w:r w:rsidRPr="00B045B5">
        <w:rPr>
          <w:sz w:val="24"/>
          <w:szCs w:val="24"/>
        </w:rPr>
        <w:lastRenderedPageBreak/>
        <w:t>обеспеченность учреждения профессиональными кадрами, дефицит специалистов творч</w:t>
      </w:r>
      <w:r w:rsidRPr="00B045B5">
        <w:rPr>
          <w:sz w:val="24"/>
          <w:szCs w:val="24"/>
        </w:rPr>
        <w:t>е</w:t>
      </w:r>
      <w:r w:rsidRPr="00B045B5">
        <w:rPr>
          <w:sz w:val="24"/>
          <w:szCs w:val="24"/>
        </w:rPr>
        <w:t xml:space="preserve">ских и технических направлений, низкая заработная плата, недостаточное финансирование на обновление материально-технической базы. </w:t>
      </w:r>
    </w:p>
    <w:p w:rsidR="00443FAC" w:rsidRPr="00B045B5" w:rsidRDefault="00443FAC" w:rsidP="00F30090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 xml:space="preserve">Единственным в своем роде и уникальным для </w:t>
      </w:r>
      <w:r w:rsidR="00463C8A" w:rsidRPr="00B045B5">
        <w:rPr>
          <w:sz w:val="24"/>
          <w:szCs w:val="24"/>
        </w:rPr>
        <w:t xml:space="preserve">городского округа «Город Чита» </w:t>
      </w:r>
      <w:r w:rsidRPr="00B045B5">
        <w:rPr>
          <w:sz w:val="24"/>
          <w:szCs w:val="24"/>
        </w:rPr>
        <w:t>учре</w:t>
      </w:r>
      <w:r w:rsidRPr="00B045B5">
        <w:rPr>
          <w:sz w:val="24"/>
          <w:szCs w:val="24"/>
        </w:rPr>
        <w:t>ж</w:t>
      </w:r>
      <w:r w:rsidRPr="00B045B5">
        <w:rPr>
          <w:sz w:val="24"/>
          <w:szCs w:val="24"/>
        </w:rPr>
        <w:t xml:space="preserve">дением является городской зоопарк. </w:t>
      </w:r>
    </w:p>
    <w:p w:rsidR="00443FAC" w:rsidRPr="00B045B5" w:rsidRDefault="00443FAC" w:rsidP="00F30090">
      <w:pPr>
        <w:spacing w:after="0" w:line="240" w:lineRule="auto"/>
        <w:ind w:right="125" w:firstLine="567"/>
        <w:rPr>
          <w:rFonts w:eastAsia="Times New Roman"/>
          <w:sz w:val="24"/>
          <w:szCs w:val="24"/>
          <w:lang w:eastAsia="ru-RU"/>
        </w:rPr>
      </w:pPr>
      <w:r w:rsidRPr="00B045B5">
        <w:rPr>
          <w:rFonts w:eastAsia="Times New Roman"/>
          <w:sz w:val="24"/>
          <w:szCs w:val="24"/>
          <w:lang w:eastAsia="ru-RU"/>
        </w:rPr>
        <w:t>Основная задача городского зоопарка – убедить каждого посетителя в необходимости сохранения окружающей природы, как животных, так и растений. Животные в зоопарке я</w:t>
      </w:r>
      <w:r w:rsidRPr="00B045B5">
        <w:rPr>
          <w:rFonts w:eastAsia="Times New Roman"/>
          <w:sz w:val="24"/>
          <w:szCs w:val="24"/>
          <w:lang w:eastAsia="ru-RU"/>
        </w:rPr>
        <w:t>в</w:t>
      </w:r>
      <w:r w:rsidRPr="00B045B5">
        <w:rPr>
          <w:rFonts w:eastAsia="Times New Roman"/>
          <w:sz w:val="24"/>
          <w:szCs w:val="24"/>
          <w:lang w:eastAsia="ru-RU"/>
        </w:rPr>
        <w:t>ляются послами дикой природы</w:t>
      </w:r>
      <w:r w:rsidR="00EE3140">
        <w:rPr>
          <w:rFonts w:eastAsia="Times New Roman"/>
          <w:sz w:val="24"/>
          <w:szCs w:val="24"/>
          <w:lang w:eastAsia="ru-RU"/>
        </w:rPr>
        <w:t>,</w:t>
      </w:r>
      <w:r w:rsidRPr="00B045B5">
        <w:rPr>
          <w:rFonts w:eastAsia="Times New Roman"/>
          <w:sz w:val="24"/>
          <w:szCs w:val="24"/>
          <w:lang w:eastAsia="ru-RU"/>
        </w:rPr>
        <w:t xml:space="preserve"> вдохновляют </w:t>
      </w:r>
      <w:r w:rsidRPr="00F202DA">
        <w:rPr>
          <w:rFonts w:eastAsia="Times New Roman"/>
          <w:sz w:val="24"/>
          <w:szCs w:val="24"/>
          <w:lang w:eastAsia="ru-RU"/>
        </w:rPr>
        <w:t>посетителей стремиться беречь</w:t>
      </w:r>
      <w:r w:rsidRPr="00B045B5">
        <w:rPr>
          <w:rFonts w:eastAsia="Times New Roman"/>
          <w:sz w:val="24"/>
          <w:szCs w:val="24"/>
          <w:lang w:eastAsia="ru-RU"/>
        </w:rPr>
        <w:t xml:space="preserve"> природные экосистемы. Городской зоопарк пользуется популярностью не только среди жителей горо</w:t>
      </w:r>
      <w:r w:rsidRPr="00B045B5">
        <w:rPr>
          <w:rFonts w:eastAsia="Times New Roman"/>
          <w:sz w:val="24"/>
          <w:szCs w:val="24"/>
          <w:lang w:eastAsia="ru-RU"/>
        </w:rPr>
        <w:t>д</w:t>
      </w:r>
      <w:r w:rsidRPr="00B045B5">
        <w:rPr>
          <w:rFonts w:eastAsia="Times New Roman"/>
          <w:sz w:val="24"/>
          <w:szCs w:val="24"/>
          <w:lang w:eastAsia="ru-RU"/>
        </w:rPr>
        <w:t>ского округа, но и среди гостей города. Ежегодно городской зоопарк посещают 100 тысяч человек, в том числе дети – 40,0 тысяч человек. При этом дети до 3-х лет посещают зоопарк бесплатно.</w:t>
      </w:r>
    </w:p>
    <w:p w:rsidR="00443FAC" w:rsidRPr="00B045B5" w:rsidRDefault="00443FAC" w:rsidP="00F30090">
      <w:pPr>
        <w:spacing w:after="0" w:line="240" w:lineRule="auto"/>
        <w:ind w:right="125" w:firstLine="567"/>
        <w:rPr>
          <w:rFonts w:eastAsia="Times New Roman"/>
          <w:sz w:val="24"/>
          <w:szCs w:val="24"/>
          <w:lang w:eastAsia="ru-RU"/>
        </w:rPr>
      </w:pPr>
      <w:r w:rsidRPr="00B045B5">
        <w:rPr>
          <w:rFonts w:eastAsia="Times New Roman"/>
          <w:sz w:val="24"/>
          <w:szCs w:val="24"/>
          <w:lang w:eastAsia="ru-RU"/>
        </w:rPr>
        <w:t>Зоопарк должен развивать у горожан чувство уважения</w:t>
      </w:r>
      <w:r w:rsidR="00F202DA">
        <w:rPr>
          <w:rFonts w:eastAsia="Times New Roman"/>
          <w:sz w:val="24"/>
          <w:szCs w:val="24"/>
          <w:lang w:eastAsia="ru-RU"/>
        </w:rPr>
        <w:t xml:space="preserve"> к</w:t>
      </w:r>
      <w:r w:rsidRPr="00B045B5">
        <w:rPr>
          <w:rFonts w:eastAsia="Times New Roman"/>
          <w:sz w:val="24"/>
          <w:szCs w:val="24"/>
          <w:lang w:eastAsia="ru-RU"/>
        </w:rPr>
        <w:t xml:space="preserve"> </w:t>
      </w:r>
      <w:r w:rsidR="00F202DA" w:rsidRPr="00B045B5">
        <w:rPr>
          <w:rFonts w:eastAsia="Times New Roman"/>
          <w:sz w:val="24"/>
          <w:szCs w:val="24"/>
          <w:lang w:eastAsia="ru-RU"/>
        </w:rPr>
        <w:t>живой природ</w:t>
      </w:r>
      <w:r w:rsidR="00F202DA">
        <w:rPr>
          <w:rFonts w:eastAsia="Times New Roman"/>
          <w:sz w:val="24"/>
          <w:szCs w:val="24"/>
          <w:lang w:eastAsia="ru-RU"/>
        </w:rPr>
        <w:t>е</w:t>
      </w:r>
      <w:r w:rsidRPr="00B045B5">
        <w:rPr>
          <w:rFonts w:eastAsia="Times New Roman"/>
          <w:sz w:val="24"/>
          <w:szCs w:val="24"/>
          <w:lang w:eastAsia="ru-RU"/>
        </w:rPr>
        <w:t>. Важным и</w:t>
      </w:r>
      <w:r w:rsidRPr="00B045B5">
        <w:rPr>
          <w:rFonts w:eastAsia="Times New Roman"/>
          <w:sz w:val="24"/>
          <w:szCs w:val="24"/>
          <w:lang w:eastAsia="ru-RU"/>
        </w:rPr>
        <w:t>н</w:t>
      </w:r>
      <w:r w:rsidRPr="00B045B5">
        <w:rPr>
          <w:rFonts w:eastAsia="Times New Roman"/>
          <w:sz w:val="24"/>
          <w:szCs w:val="24"/>
          <w:lang w:eastAsia="ru-RU"/>
        </w:rPr>
        <w:t>струментом экологического просвещения является правильная подача информации, в том числе с множеством развлечений. Зоопарк ежегодно проводит порядка 100 культурно -</w:t>
      </w:r>
      <w:r w:rsidR="00A166FF" w:rsidRPr="00B045B5">
        <w:rPr>
          <w:rFonts w:eastAsia="Times New Roman"/>
          <w:sz w:val="24"/>
          <w:szCs w:val="24"/>
          <w:lang w:eastAsia="ru-RU"/>
        </w:rPr>
        <w:t xml:space="preserve"> </w:t>
      </w:r>
      <w:r w:rsidRPr="00B045B5">
        <w:rPr>
          <w:rFonts w:eastAsia="Times New Roman"/>
          <w:sz w:val="24"/>
          <w:szCs w:val="24"/>
          <w:lang w:eastAsia="ru-RU"/>
        </w:rPr>
        <w:t>д</w:t>
      </w:r>
      <w:r w:rsidRPr="00B045B5">
        <w:rPr>
          <w:rFonts w:eastAsia="Times New Roman"/>
          <w:sz w:val="24"/>
          <w:szCs w:val="24"/>
          <w:lang w:eastAsia="ru-RU"/>
        </w:rPr>
        <w:t>о</w:t>
      </w:r>
      <w:r w:rsidRPr="00B045B5">
        <w:rPr>
          <w:rFonts w:eastAsia="Times New Roman"/>
          <w:sz w:val="24"/>
          <w:szCs w:val="24"/>
          <w:lang w:eastAsia="ru-RU"/>
        </w:rPr>
        <w:t>суговых мероприятий.</w:t>
      </w:r>
    </w:p>
    <w:p w:rsidR="00443FAC" w:rsidRPr="00B045B5" w:rsidRDefault="00443FAC" w:rsidP="00F30090">
      <w:pPr>
        <w:spacing w:after="0" w:line="240" w:lineRule="auto"/>
        <w:ind w:right="125" w:firstLine="567"/>
        <w:rPr>
          <w:rFonts w:eastAsia="Times New Roman"/>
          <w:sz w:val="24"/>
          <w:szCs w:val="24"/>
          <w:lang w:eastAsia="ru-RU"/>
        </w:rPr>
      </w:pPr>
      <w:r w:rsidRPr="00B045B5">
        <w:rPr>
          <w:rFonts w:eastAsia="Times New Roman"/>
          <w:sz w:val="24"/>
          <w:szCs w:val="24"/>
          <w:lang w:eastAsia="ru-RU"/>
        </w:rPr>
        <w:t>Основной проблемой зоопарка является недостаток площадей  для размещения эксп</w:t>
      </w:r>
      <w:r w:rsidRPr="00B045B5">
        <w:rPr>
          <w:rFonts w:eastAsia="Times New Roman"/>
          <w:sz w:val="24"/>
          <w:szCs w:val="24"/>
          <w:lang w:eastAsia="ru-RU"/>
        </w:rPr>
        <w:t>о</w:t>
      </w:r>
      <w:r w:rsidRPr="00B045B5">
        <w:rPr>
          <w:rFonts w:eastAsia="Times New Roman"/>
          <w:sz w:val="24"/>
          <w:szCs w:val="24"/>
          <w:lang w:eastAsia="ru-RU"/>
        </w:rPr>
        <w:t xml:space="preserve">зиций редких видов животных, крупных животных, создания </w:t>
      </w:r>
      <w:proofErr w:type="spellStart"/>
      <w:r w:rsidRPr="00B045B5">
        <w:rPr>
          <w:rFonts w:eastAsia="Times New Roman"/>
          <w:sz w:val="24"/>
          <w:szCs w:val="24"/>
          <w:lang w:eastAsia="ru-RU"/>
        </w:rPr>
        <w:t>полувольного</w:t>
      </w:r>
      <w:proofErr w:type="spellEnd"/>
      <w:r w:rsidRPr="00B045B5">
        <w:rPr>
          <w:rFonts w:eastAsia="Times New Roman"/>
          <w:sz w:val="24"/>
          <w:szCs w:val="24"/>
          <w:lang w:eastAsia="ru-RU"/>
        </w:rPr>
        <w:t xml:space="preserve"> содержания. Деревянное строение зоопарка</w:t>
      </w:r>
      <w:r w:rsidR="00FB5F74" w:rsidRPr="00B045B5">
        <w:rPr>
          <w:rFonts w:eastAsia="Times New Roman"/>
          <w:sz w:val="24"/>
          <w:szCs w:val="24"/>
          <w:lang w:eastAsia="ru-RU"/>
        </w:rPr>
        <w:t xml:space="preserve"> </w:t>
      </w:r>
      <w:r w:rsidRPr="00B045B5">
        <w:rPr>
          <w:rFonts w:eastAsia="Times New Roman"/>
          <w:sz w:val="24"/>
          <w:szCs w:val="24"/>
          <w:lang w:eastAsia="ru-RU"/>
        </w:rPr>
        <w:t>1906 года постройки для содержания теплолюбивых живо</w:t>
      </w:r>
      <w:r w:rsidRPr="00B045B5">
        <w:rPr>
          <w:rFonts w:eastAsia="Times New Roman"/>
          <w:sz w:val="24"/>
          <w:szCs w:val="24"/>
          <w:lang w:eastAsia="ru-RU"/>
        </w:rPr>
        <w:t>т</w:t>
      </w:r>
      <w:r w:rsidRPr="00B045B5">
        <w:rPr>
          <w:rFonts w:eastAsia="Times New Roman"/>
          <w:sz w:val="24"/>
          <w:szCs w:val="24"/>
          <w:lang w:eastAsia="ru-RU"/>
        </w:rPr>
        <w:t>ных и передержки животных</w:t>
      </w:r>
      <w:r w:rsidR="007677BD" w:rsidRPr="00B045B5">
        <w:rPr>
          <w:rFonts w:eastAsia="Times New Roman"/>
          <w:sz w:val="24"/>
          <w:szCs w:val="24"/>
          <w:lang w:eastAsia="ru-RU"/>
        </w:rPr>
        <w:t xml:space="preserve"> в зимний период</w:t>
      </w:r>
      <w:r w:rsidRPr="00B045B5">
        <w:rPr>
          <w:rFonts w:eastAsia="Times New Roman"/>
          <w:sz w:val="24"/>
          <w:szCs w:val="24"/>
          <w:lang w:eastAsia="ru-RU"/>
        </w:rPr>
        <w:t xml:space="preserve"> находится в ветхом состоянии. Центральное ограждение не соответствует требованиям международных стандартов и требует полной реконструкции. В настоящее время происходит разрушение фундамента ограждения. Также недостаточн</w:t>
      </w:r>
      <w:r w:rsidR="00463C8A" w:rsidRPr="00B045B5">
        <w:rPr>
          <w:rFonts w:eastAsia="Times New Roman"/>
          <w:sz w:val="24"/>
          <w:szCs w:val="24"/>
          <w:lang w:eastAsia="ru-RU"/>
        </w:rPr>
        <w:t>о</w:t>
      </w:r>
      <w:r w:rsidRPr="00B045B5">
        <w:rPr>
          <w:rFonts w:eastAsia="Times New Roman"/>
          <w:sz w:val="24"/>
          <w:szCs w:val="24"/>
          <w:lang w:eastAsia="ru-RU"/>
        </w:rPr>
        <w:t xml:space="preserve"> финансов</w:t>
      </w:r>
      <w:r w:rsidR="00463C8A" w:rsidRPr="00B045B5">
        <w:rPr>
          <w:rFonts w:eastAsia="Times New Roman"/>
          <w:sz w:val="24"/>
          <w:szCs w:val="24"/>
          <w:lang w:eastAsia="ru-RU"/>
        </w:rPr>
        <w:t>ых средств выделяется</w:t>
      </w:r>
      <w:r w:rsidRPr="00B045B5">
        <w:rPr>
          <w:rFonts w:eastAsia="Times New Roman"/>
          <w:sz w:val="24"/>
          <w:szCs w:val="24"/>
          <w:lang w:eastAsia="ru-RU"/>
        </w:rPr>
        <w:t xml:space="preserve"> на реконструкцию вольеров, приобретение редких и исчезающих видов животных</w:t>
      </w:r>
      <w:r w:rsidR="00370B53" w:rsidRPr="00B045B5">
        <w:rPr>
          <w:rFonts w:eastAsia="Times New Roman"/>
          <w:sz w:val="24"/>
          <w:szCs w:val="24"/>
          <w:lang w:eastAsia="ru-RU"/>
        </w:rPr>
        <w:t xml:space="preserve">. </w:t>
      </w:r>
    </w:p>
    <w:p w:rsidR="00262A6F" w:rsidRPr="00B045B5" w:rsidRDefault="00262A6F" w:rsidP="00F30090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В Забайкальском крае сформирована традиционная для России трехуровневая система образования в сфере культуры. Первой ступенью данной системы являются детские муз</w:t>
      </w:r>
      <w:r w:rsidRPr="00B045B5">
        <w:rPr>
          <w:sz w:val="24"/>
          <w:szCs w:val="24"/>
        </w:rPr>
        <w:t>ы</w:t>
      </w:r>
      <w:r w:rsidRPr="00B045B5">
        <w:rPr>
          <w:sz w:val="24"/>
          <w:szCs w:val="24"/>
        </w:rPr>
        <w:t>кальные школы и школы искусств</w:t>
      </w:r>
      <w:r w:rsidR="007C0F26" w:rsidRPr="00B045B5">
        <w:rPr>
          <w:sz w:val="24"/>
          <w:szCs w:val="24"/>
        </w:rPr>
        <w:t xml:space="preserve"> городского округа.</w:t>
      </w:r>
      <w:r w:rsidRPr="00B045B5">
        <w:rPr>
          <w:sz w:val="24"/>
          <w:szCs w:val="24"/>
        </w:rPr>
        <w:t xml:space="preserve"> </w:t>
      </w:r>
    </w:p>
    <w:p w:rsidR="00262A6F" w:rsidRPr="00B045B5" w:rsidRDefault="00262A6F" w:rsidP="00F30090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 xml:space="preserve">Сеть учреждений дополнительного образования в сфере культуры </w:t>
      </w:r>
      <w:r w:rsidR="00370B53" w:rsidRPr="00B045B5">
        <w:rPr>
          <w:sz w:val="24"/>
          <w:szCs w:val="24"/>
        </w:rPr>
        <w:t xml:space="preserve">городского округа «Город Чита» </w:t>
      </w:r>
      <w:r w:rsidRPr="00B045B5">
        <w:rPr>
          <w:sz w:val="24"/>
          <w:szCs w:val="24"/>
        </w:rPr>
        <w:t>представлена 9 учреждениями: 2 музыкальные школы, 5 школ искусств, худ</w:t>
      </w:r>
      <w:r w:rsidRPr="00B045B5">
        <w:rPr>
          <w:sz w:val="24"/>
          <w:szCs w:val="24"/>
        </w:rPr>
        <w:t>о</w:t>
      </w:r>
      <w:r w:rsidRPr="00B045B5">
        <w:rPr>
          <w:sz w:val="24"/>
          <w:szCs w:val="24"/>
        </w:rPr>
        <w:t xml:space="preserve">жественная школа и детский эстетический центр. </w:t>
      </w:r>
    </w:p>
    <w:p w:rsidR="00262A6F" w:rsidRPr="00B045B5" w:rsidRDefault="00262A6F" w:rsidP="00F30090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Современному развивающемуся обществу нужна концепция эстетического образования с духовно-нравственными акцентами, ориентацией на творческое развитие и создание усл</w:t>
      </w:r>
      <w:r w:rsidRPr="00B045B5">
        <w:rPr>
          <w:sz w:val="24"/>
          <w:szCs w:val="24"/>
        </w:rPr>
        <w:t>о</w:t>
      </w:r>
      <w:r w:rsidRPr="00B045B5">
        <w:rPr>
          <w:sz w:val="24"/>
          <w:szCs w:val="24"/>
        </w:rPr>
        <w:t>вий для самореализации возможностей и природного дара каждого ребенка. Важным субъе</w:t>
      </w:r>
      <w:r w:rsidRPr="00B045B5">
        <w:rPr>
          <w:sz w:val="24"/>
          <w:szCs w:val="24"/>
        </w:rPr>
        <w:t>к</w:t>
      </w:r>
      <w:r w:rsidRPr="00B045B5">
        <w:rPr>
          <w:sz w:val="24"/>
          <w:szCs w:val="24"/>
        </w:rPr>
        <w:t>том этой образовательной политики являются учреждения дополнительного образования д</w:t>
      </w:r>
      <w:r w:rsidRPr="00B045B5">
        <w:rPr>
          <w:sz w:val="24"/>
          <w:szCs w:val="24"/>
        </w:rPr>
        <w:t>е</w:t>
      </w:r>
      <w:r w:rsidRPr="00B045B5">
        <w:rPr>
          <w:sz w:val="24"/>
          <w:szCs w:val="24"/>
        </w:rPr>
        <w:t xml:space="preserve">тей. </w:t>
      </w:r>
      <w:r w:rsidR="004F2DA5">
        <w:rPr>
          <w:sz w:val="24"/>
          <w:szCs w:val="24"/>
        </w:rPr>
        <w:t>Детская школа иску</w:t>
      </w:r>
      <w:proofErr w:type="gramStart"/>
      <w:r w:rsidR="004F2DA5">
        <w:rPr>
          <w:sz w:val="24"/>
          <w:szCs w:val="24"/>
        </w:rPr>
        <w:t>сств</w:t>
      </w:r>
      <w:r w:rsidRPr="00B045B5">
        <w:rPr>
          <w:sz w:val="24"/>
          <w:szCs w:val="24"/>
        </w:rPr>
        <w:t xml:space="preserve"> вп</w:t>
      </w:r>
      <w:proofErr w:type="gramEnd"/>
      <w:r w:rsidRPr="00B045B5">
        <w:rPr>
          <w:sz w:val="24"/>
          <w:szCs w:val="24"/>
        </w:rPr>
        <w:t>исывается в процесс реформирования образования, повышая свою креативность, действенность, востребованность.</w:t>
      </w:r>
    </w:p>
    <w:p w:rsidR="00262A6F" w:rsidRPr="00B045B5" w:rsidRDefault="00262A6F" w:rsidP="00F30090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 xml:space="preserve">Система художественного образования в целом, в том числе в </w:t>
      </w:r>
      <w:r w:rsidR="00370B53" w:rsidRPr="00B045B5">
        <w:rPr>
          <w:sz w:val="24"/>
          <w:szCs w:val="24"/>
        </w:rPr>
        <w:t>городском округе «Город Чита»</w:t>
      </w:r>
      <w:r w:rsidRPr="00B045B5">
        <w:rPr>
          <w:sz w:val="24"/>
          <w:szCs w:val="24"/>
        </w:rPr>
        <w:t>, включает в себя 3 основных направления:</w:t>
      </w:r>
    </w:p>
    <w:p w:rsidR="00262A6F" w:rsidRPr="00B045B5" w:rsidRDefault="00262A6F" w:rsidP="00F30090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-</w:t>
      </w:r>
      <w:r w:rsidR="00A166FF" w:rsidRPr="00B045B5">
        <w:rPr>
          <w:sz w:val="24"/>
          <w:szCs w:val="24"/>
        </w:rPr>
        <w:t xml:space="preserve"> </w:t>
      </w:r>
      <w:r w:rsidRPr="00B045B5">
        <w:rPr>
          <w:sz w:val="24"/>
          <w:szCs w:val="24"/>
        </w:rPr>
        <w:t xml:space="preserve">эстетическое воспитание, осуществляемое </w:t>
      </w:r>
      <w:r w:rsidR="004F2DA5">
        <w:rPr>
          <w:sz w:val="24"/>
          <w:szCs w:val="24"/>
        </w:rPr>
        <w:t>детскими школами искусств</w:t>
      </w:r>
      <w:r w:rsidRPr="00B045B5">
        <w:rPr>
          <w:sz w:val="24"/>
          <w:szCs w:val="24"/>
        </w:rPr>
        <w:t xml:space="preserve"> в учебной и воспитательной сферах;</w:t>
      </w:r>
    </w:p>
    <w:p w:rsidR="00262A6F" w:rsidRPr="00B045B5" w:rsidRDefault="00262A6F" w:rsidP="00F30090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-</w:t>
      </w:r>
      <w:r w:rsidR="00A166FF" w:rsidRPr="00B045B5">
        <w:rPr>
          <w:sz w:val="24"/>
          <w:szCs w:val="24"/>
        </w:rPr>
        <w:t xml:space="preserve"> </w:t>
      </w:r>
      <w:r w:rsidRPr="00B045B5">
        <w:rPr>
          <w:sz w:val="24"/>
          <w:szCs w:val="24"/>
        </w:rPr>
        <w:t>общее художественное образование, реализуемое через учебные планы и образов</w:t>
      </w:r>
      <w:r w:rsidRPr="00B045B5">
        <w:rPr>
          <w:sz w:val="24"/>
          <w:szCs w:val="24"/>
        </w:rPr>
        <w:t>а</w:t>
      </w:r>
      <w:r w:rsidRPr="00B045B5">
        <w:rPr>
          <w:sz w:val="24"/>
          <w:szCs w:val="24"/>
        </w:rPr>
        <w:t>тельные программы;</w:t>
      </w:r>
    </w:p>
    <w:p w:rsidR="00262A6F" w:rsidRPr="00B045B5" w:rsidRDefault="00262A6F" w:rsidP="00F30090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-</w:t>
      </w:r>
      <w:r w:rsidR="00A166FF" w:rsidRPr="00B045B5">
        <w:rPr>
          <w:sz w:val="24"/>
          <w:szCs w:val="24"/>
        </w:rPr>
        <w:t xml:space="preserve"> </w:t>
      </w:r>
      <w:r w:rsidRPr="00B045B5">
        <w:rPr>
          <w:sz w:val="24"/>
          <w:szCs w:val="24"/>
        </w:rPr>
        <w:t>профессиональное образование</w:t>
      </w:r>
      <w:r w:rsidR="00EE3140">
        <w:rPr>
          <w:sz w:val="24"/>
          <w:szCs w:val="24"/>
        </w:rPr>
        <w:t>.</w:t>
      </w:r>
      <w:r w:rsidRPr="00B045B5">
        <w:rPr>
          <w:sz w:val="24"/>
          <w:szCs w:val="24"/>
        </w:rPr>
        <w:t xml:space="preserve"> </w:t>
      </w:r>
      <w:r w:rsidR="004F2DA5">
        <w:rPr>
          <w:sz w:val="24"/>
          <w:szCs w:val="24"/>
        </w:rPr>
        <w:t>Детская школа искусств</w:t>
      </w:r>
      <w:r w:rsidRPr="00B045B5">
        <w:rPr>
          <w:sz w:val="24"/>
          <w:szCs w:val="24"/>
        </w:rPr>
        <w:t xml:space="preserve"> создает основу для ранней профессиональной подготовки и организует </w:t>
      </w:r>
      <w:proofErr w:type="spellStart"/>
      <w:r w:rsidRPr="00B045B5">
        <w:rPr>
          <w:sz w:val="24"/>
          <w:szCs w:val="24"/>
        </w:rPr>
        <w:t>внутришкольную</w:t>
      </w:r>
      <w:proofErr w:type="spellEnd"/>
      <w:r w:rsidRPr="00B045B5">
        <w:rPr>
          <w:sz w:val="24"/>
          <w:szCs w:val="24"/>
        </w:rPr>
        <w:t xml:space="preserve"> систему непрерывного пр</w:t>
      </w:r>
      <w:r w:rsidRPr="00B045B5">
        <w:rPr>
          <w:sz w:val="24"/>
          <w:szCs w:val="24"/>
        </w:rPr>
        <w:t>о</w:t>
      </w:r>
      <w:r w:rsidRPr="00B045B5">
        <w:rPr>
          <w:sz w:val="24"/>
          <w:szCs w:val="24"/>
        </w:rPr>
        <w:t>фессионального образования педагогических работников.</w:t>
      </w:r>
    </w:p>
    <w:p w:rsidR="00262A6F" w:rsidRPr="00B045B5" w:rsidRDefault="00262A6F" w:rsidP="00F30090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Целью художественного образования является его сохранение и развитие этой ун</w:t>
      </w:r>
      <w:r w:rsidRPr="00B045B5">
        <w:rPr>
          <w:sz w:val="24"/>
          <w:szCs w:val="24"/>
        </w:rPr>
        <w:t>и</w:t>
      </w:r>
      <w:r w:rsidRPr="00B045B5">
        <w:rPr>
          <w:sz w:val="24"/>
          <w:szCs w:val="24"/>
        </w:rPr>
        <w:t>кальной системы, сложившейся в России в области культуры и искусства</w:t>
      </w:r>
      <w:r w:rsidR="00EE3140">
        <w:rPr>
          <w:sz w:val="24"/>
          <w:szCs w:val="24"/>
        </w:rPr>
        <w:t>,</w:t>
      </w:r>
      <w:r w:rsidRPr="00B045B5">
        <w:rPr>
          <w:sz w:val="24"/>
          <w:szCs w:val="24"/>
        </w:rPr>
        <w:t xml:space="preserve"> повышение зн</w:t>
      </w:r>
      <w:r w:rsidRPr="00B045B5">
        <w:rPr>
          <w:sz w:val="24"/>
          <w:szCs w:val="24"/>
        </w:rPr>
        <w:t>а</w:t>
      </w:r>
      <w:r w:rsidRPr="00B045B5">
        <w:rPr>
          <w:sz w:val="24"/>
          <w:szCs w:val="24"/>
        </w:rPr>
        <w:t>чимости культуры и искусства в общем образовании детей.</w:t>
      </w:r>
    </w:p>
    <w:p w:rsidR="00262A6F" w:rsidRPr="00A30DB9" w:rsidRDefault="007C0F26" w:rsidP="00F30090">
      <w:pPr>
        <w:pStyle w:val="ConsPlusNormal"/>
        <w:ind w:firstLine="567"/>
        <w:jc w:val="both"/>
        <w:rPr>
          <w:sz w:val="24"/>
          <w:szCs w:val="24"/>
          <w:shd w:val="clear" w:color="auto" w:fill="FFFFFF"/>
        </w:rPr>
      </w:pPr>
      <w:r w:rsidRPr="00B045B5">
        <w:rPr>
          <w:sz w:val="24"/>
          <w:szCs w:val="24"/>
        </w:rPr>
        <w:t xml:space="preserve">Учреждения дополнительного образования сферы культуры </w:t>
      </w:r>
      <w:r w:rsidR="00370B53" w:rsidRPr="00B045B5">
        <w:rPr>
          <w:sz w:val="24"/>
          <w:szCs w:val="24"/>
        </w:rPr>
        <w:t xml:space="preserve">городского округа «Город Чита» </w:t>
      </w:r>
      <w:r w:rsidR="00262A6F" w:rsidRPr="00A30DB9">
        <w:rPr>
          <w:sz w:val="24"/>
          <w:szCs w:val="24"/>
          <w:shd w:val="clear" w:color="auto" w:fill="FFFFFF"/>
        </w:rPr>
        <w:t>решают сегодня социально значимые вопросы детской занятости и организации дос</w:t>
      </w:r>
      <w:r w:rsidR="00262A6F" w:rsidRPr="00A30DB9">
        <w:rPr>
          <w:sz w:val="24"/>
          <w:szCs w:val="24"/>
          <w:shd w:val="clear" w:color="auto" w:fill="FFFFFF"/>
        </w:rPr>
        <w:t>у</w:t>
      </w:r>
      <w:r w:rsidR="00262A6F" w:rsidRPr="00A30DB9">
        <w:rPr>
          <w:sz w:val="24"/>
          <w:szCs w:val="24"/>
          <w:shd w:val="clear" w:color="auto" w:fill="FFFFFF"/>
        </w:rPr>
        <w:t>га, восполня</w:t>
      </w:r>
      <w:r w:rsidR="00EE3140" w:rsidRPr="00A30DB9">
        <w:rPr>
          <w:sz w:val="24"/>
          <w:szCs w:val="24"/>
          <w:shd w:val="clear" w:color="auto" w:fill="FFFFFF"/>
        </w:rPr>
        <w:t>ю</w:t>
      </w:r>
      <w:r w:rsidR="00262A6F" w:rsidRPr="00A30DB9">
        <w:rPr>
          <w:sz w:val="24"/>
          <w:szCs w:val="24"/>
          <w:shd w:val="clear" w:color="auto" w:fill="FFFFFF"/>
        </w:rPr>
        <w:t>т «пробелы» общего образования, созда</w:t>
      </w:r>
      <w:r w:rsidR="00EE3140" w:rsidRPr="00A30DB9">
        <w:rPr>
          <w:sz w:val="24"/>
          <w:szCs w:val="24"/>
          <w:shd w:val="clear" w:color="auto" w:fill="FFFFFF"/>
        </w:rPr>
        <w:t>ю</w:t>
      </w:r>
      <w:r w:rsidR="00262A6F" w:rsidRPr="00A30DB9">
        <w:rPr>
          <w:sz w:val="24"/>
          <w:szCs w:val="24"/>
          <w:shd w:val="clear" w:color="auto" w:fill="FFFFFF"/>
        </w:rPr>
        <w:t xml:space="preserve">т условия для развития творческих и профессиональных интересов учащихся в самых разных областях искусства. В 2015 году в учреждениях дополнительного образования </w:t>
      </w:r>
      <w:r w:rsidR="00370B53" w:rsidRPr="00A30DB9">
        <w:rPr>
          <w:sz w:val="24"/>
          <w:szCs w:val="24"/>
        </w:rPr>
        <w:t xml:space="preserve">городского округа «Город Чита» </w:t>
      </w:r>
      <w:r w:rsidR="00262A6F" w:rsidRPr="00A30DB9">
        <w:rPr>
          <w:sz w:val="24"/>
          <w:szCs w:val="24"/>
          <w:shd w:val="clear" w:color="auto" w:fill="FFFFFF"/>
        </w:rPr>
        <w:t>обучалось</w:t>
      </w:r>
      <w:r w:rsidR="00EE3140" w:rsidRPr="00A30DB9">
        <w:rPr>
          <w:sz w:val="24"/>
          <w:szCs w:val="24"/>
          <w:shd w:val="clear" w:color="auto" w:fill="FFFFFF"/>
        </w:rPr>
        <w:t xml:space="preserve"> - </w:t>
      </w:r>
      <w:r w:rsidR="00C63852" w:rsidRPr="00A30DB9">
        <w:rPr>
          <w:sz w:val="24"/>
          <w:szCs w:val="24"/>
          <w:shd w:val="clear" w:color="auto" w:fill="FFFFFF"/>
        </w:rPr>
        <w:lastRenderedPageBreak/>
        <w:t>5378</w:t>
      </w:r>
      <w:r w:rsidR="00262A6F" w:rsidRPr="00A30DB9">
        <w:rPr>
          <w:sz w:val="24"/>
          <w:szCs w:val="24"/>
          <w:shd w:val="clear" w:color="auto" w:fill="FFFFFF"/>
        </w:rPr>
        <w:t xml:space="preserve"> учащихся, в том числе 1797 учащихся</w:t>
      </w:r>
      <w:r w:rsidR="00EE3140" w:rsidRPr="00A30DB9">
        <w:rPr>
          <w:sz w:val="24"/>
          <w:szCs w:val="24"/>
          <w:shd w:val="clear" w:color="auto" w:fill="FFFFFF"/>
        </w:rPr>
        <w:t xml:space="preserve"> -</w:t>
      </w:r>
      <w:r w:rsidR="00262A6F" w:rsidRPr="00A30DB9">
        <w:rPr>
          <w:sz w:val="24"/>
          <w:szCs w:val="24"/>
          <w:shd w:val="clear" w:color="auto" w:fill="FFFFFF"/>
        </w:rPr>
        <w:t xml:space="preserve"> на отделениях по</w:t>
      </w:r>
      <w:r w:rsidRPr="00A30DB9">
        <w:rPr>
          <w:sz w:val="24"/>
          <w:szCs w:val="24"/>
          <w:shd w:val="clear" w:color="auto" w:fill="FFFFFF"/>
        </w:rPr>
        <w:t>л</w:t>
      </w:r>
      <w:r w:rsidR="00262A6F" w:rsidRPr="00A30DB9">
        <w:rPr>
          <w:sz w:val="24"/>
          <w:szCs w:val="24"/>
          <w:shd w:val="clear" w:color="auto" w:fill="FFFFFF"/>
        </w:rPr>
        <w:t>ной самоокупаемости. Да</w:t>
      </w:r>
      <w:r w:rsidR="00262A6F" w:rsidRPr="00A30DB9">
        <w:rPr>
          <w:sz w:val="24"/>
          <w:szCs w:val="24"/>
          <w:shd w:val="clear" w:color="auto" w:fill="FFFFFF"/>
        </w:rPr>
        <w:t>н</w:t>
      </w:r>
      <w:r w:rsidR="00262A6F" w:rsidRPr="00A30DB9">
        <w:rPr>
          <w:sz w:val="24"/>
          <w:szCs w:val="24"/>
          <w:shd w:val="clear" w:color="auto" w:fill="FFFFFF"/>
        </w:rPr>
        <w:t xml:space="preserve">ный показатель за 5 лет вырос на 27%. </w:t>
      </w:r>
    </w:p>
    <w:p w:rsidR="00262A6F" w:rsidRPr="00B045B5" w:rsidRDefault="00262A6F" w:rsidP="00F30090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B045B5">
        <w:rPr>
          <w:color w:val="000000"/>
          <w:sz w:val="24"/>
          <w:szCs w:val="24"/>
        </w:rPr>
        <w:t xml:space="preserve">К основным показателям результативности деятельности учащихся </w:t>
      </w:r>
      <w:r w:rsidR="004F2DA5">
        <w:rPr>
          <w:color w:val="000000"/>
          <w:sz w:val="24"/>
          <w:szCs w:val="24"/>
        </w:rPr>
        <w:t>д</w:t>
      </w:r>
      <w:r w:rsidR="004F2DA5">
        <w:rPr>
          <w:sz w:val="24"/>
          <w:szCs w:val="24"/>
        </w:rPr>
        <w:t>етских школ и</w:t>
      </w:r>
      <w:r w:rsidR="004F2DA5">
        <w:rPr>
          <w:sz w:val="24"/>
          <w:szCs w:val="24"/>
        </w:rPr>
        <w:t>с</w:t>
      </w:r>
      <w:r w:rsidR="004F2DA5">
        <w:rPr>
          <w:sz w:val="24"/>
          <w:szCs w:val="24"/>
        </w:rPr>
        <w:t>кусств</w:t>
      </w:r>
      <w:r w:rsidRPr="00B045B5">
        <w:rPr>
          <w:color w:val="000000"/>
          <w:sz w:val="24"/>
          <w:szCs w:val="24"/>
        </w:rPr>
        <w:t xml:space="preserve"> относятся</w:t>
      </w:r>
      <w:r w:rsidR="00EE3140">
        <w:rPr>
          <w:color w:val="000000"/>
          <w:sz w:val="24"/>
          <w:szCs w:val="24"/>
        </w:rPr>
        <w:t>:</w:t>
      </w:r>
      <w:r w:rsidRPr="00B045B5">
        <w:rPr>
          <w:color w:val="000000"/>
          <w:sz w:val="24"/>
          <w:szCs w:val="24"/>
        </w:rPr>
        <w:t xml:space="preserve"> участие</w:t>
      </w:r>
      <w:r w:rsidR="00A30DB9">
        <w:rPr>
          <w:color w:val="000000"/>
          <w:sz w:val="24"/>
          <w:szCs w:val="24"/>
        </w:rPr>
        <w:t xml:space="preserve"> </w:t>
      </w:r>
      <w:r w:rsidR="00F202DA" w:rsidRPr="00B045B5">
        <w:rPr>
          <w:color w:val="000000"/>
          <w:sz w:val="24"/>
          <w:szCs w:val="24"/>
        </w:rPr>
        <w:t>в фестивалях</w:t>
      </w:r>
      <w:r w:rsidR="00F202DA">
        <w:rPr>
          <w:color w:val="000000"/>
          <w:sz w:val="24"/>
          <w:szCs w:val="24"/>
        </w:rPr>
        <w:t xml:space="preserve"> </w:t>
      </w:r>
      <w:r w:rsidRPr="00B045B5">
        <w:rPr>
          <w:color w:val="000000"/>
          <w:sz w:val="24"/>
          <w:szCs w:val="24"/>
        </w:rPr>
        <w:t>и достижения</w:t>
      </w:r>
      <w:r w:rsidR="00F202DA">
        <w:rPr>
          <w:color w:val="000000"/>
          <w:sz w:val="24"/>
          <w:szCs w:val="24"/>
        </w:rPr>
        <w:t xml:space="preserve"> в</w:t>
      </w:r>
      <w:r w:rsidRPr="00B045B5">
        <w:rPr>
          <w:color w:val="000000"/>
          <w:sz w:val="24"/>
          <w:szCs w:val="24"/>
        </w:rPr>
        <w:t xml:space="preserve"> конкурсах, выставках, успешное о</w:t>
      </w:r>
      <w:r w:rsidRPr="00B045B5">
        <w:rPr>
          <w:color w:val="000000"/>
          <w:sz w:val="24"/>
          <w:szCs w:val="24"/>
        </w:rPr>
        <w:t>с</w:t>
      </w:r>
      <w:r w:rsidRPr="00B045B5">
        <w:rPr>
          <w:color w:val="000000"/>
          <w:sz w:val="24"/>
          <w:szCs w:val="24"/>
        </w:rPr>
        <w:t>воение образовательных программ. Так, ежегодно порядка 3-х тысяч детей принимают уч</w:t>
      </w:r>
      <w:r w:rsidRPr="00B045B5">
        <w:rPr>
          <w:color w:val="000000"/>
          <w:sz w:val="24"/>
          <w:szCs w:val="24"/>
        </w:rPr>
        <w:t>а</w:t>
      </w:r>
      <w:r w:rsidRPr="00B045B5">
        <w:rPr>
          <w:color w:val="000000"/>
          <w:sz w:val="24"/>
          <w:szCs w:val="24"/>
        </w:rPr>
        <w:t>стие в городских, краевых, межрегиональных, международных, всероссийских конкурсах, выставках, фестивалях, олимпиадах и других творческих мероприятиях</w:t>
      </w:r>
      <w:r w:rsidR="00EE3140">
        <w:rPr>
          <w:color w:val="000000"/>
          <w:sz w:val="24"/>
          <w:szCs w:val="24"/>
        </w:rPr>
        <w:t>, и</w:t>
      </w:r>
      <w:r w:rsidRPr="00B045B5">
        <w:rPr>
          <w:color w:val="000000"/>
          <w:sz w:val="24"/>
          <w:szCs w:val="24"/>
        </w:rPr>
        <w:t>з них 30-35% ст</w:t>
      </w:r>
      <w:r w:rsidRPr="00B045B5">
        <w:rPr>
          <w:color w:val="000000"/>
          <w:sz w:val="24"/>
          <w:szCs w:val="24"/>
        </w:rPr>
        <w:t>а</w:t>
      </w:r>
      <w:r w:rsidRPr="00B045B5">
        <w:rPr>
          <w:color w:val="000000"/>
          <w:sz w:val="24"/>
          <w:szCs w:val="24"/>
        </w:rPr>
        <w:t xml:space="preserve">новятся лауреатами и дипломантами. </w:t>
      </w:r>
      <w:r w:rsidR="00C63852" w:rsidRPr="00B045B5">
        <w:rPr>
          <w:color w:val="000000"/>
          <w:sz w:val="24"/>
          <w:szCs w:val="24"/>
        </w:rPr>
        <w:t>П</w:t>
      </w:r>
      <w:r w:rsidRPr="00B045B5">
        <w:rPr>
          <w:color w:val="000000"/>
          <w:sz w:val="24"/>
          <w:szCs w:val="24"/>
        </w:rPr>
        <w:t>о предпрофессиональным программам</w:t>
      </w:r>
      <w:r w:rsidR="00CF3D05" w:rsidRPr="00B045B5">
        <w:rPr>
          <w:color w:val="000000"/>
          <w:sz w:val="24"/>
          <w:szCs w:val="24"/>
        </w:rPr>
        <w:t>, которые ре</w:t>
      </w:r>
      <w:r w:rsidR="00CF3D05" w:rsidRPr="00B045B5">
        <w:rPr>
          <w:color w:val="000000"/>
          <w:sz w:val="24"/>
          <w:szCs w:val="24"/>
        </w:rPr>
        <w:t>а</w:t>
      </w:r>
      <w:r w:rsidR="00CF3D05" w:rsidRPr="00B045B5">
        <w:rPr>
          <w:color w:val="000000"/>
          <w:sz w:val="24"/>
          <w:szCs w:val="24"/>
        </w:rPr>
        <w:t>лизуются учреждениями дополнительного образования</w:t>
      </w:r>
      <w:r w:rsidRPr="00B045B5">
        <w:rPr>
          <w:color w:val="000000"/>
          <w:sz w:val="24"/>
          <w:szCs w:val="24"/>
        </w:rPr>
        <w:t xml:space="preserve"> с 2012 года</w:t>
      </w:r>
      <w:r w:rsidR="00CF3D05" w:rsidRPr="00B045B5">
        <w:rPr>
          <w:color w:val="000000"/>
          <w:sz w:val="24"/>
          <w:szCs w:val="24"/>
        </w:rPr>
        <w:t>, в настоящее время об</w:t>
      </w:r>
      <w:r w:rsidR="00CF3D05" w:rsidRPr="00B045B5">
        <w:rPr>
          <w:color w:val="000000"/>
          <w:sz w:val="24"/>
          <w:szCs w:val="24"/>
        </w:rPr>
        <w:t>у</w:t>
      </w:r>
      <w:r w:rsidR="00CF3D05" w:rsidRPr="00B045B5">
        <w:rPr>
          <w:color w:val="000000"/>
          <w:sz w:val="24"/>
          <w:szCs w:val="24"/>
        </w:rPr>
        <w:t>чается</w:t>
      </w:r>
      <w:r w:rsidRPr="00B045B5">
        <w:rPr>
          <w:color w:val="000000"/>
          <w:sz w:val="24"/>
          <w:szCs w:val="24"/>
        </w:rPr>
        <w:t xml:space="preserve"> 1334 ребенка. </w:t>
      </w:r>
    </w:p>
    <w:p w:rsidR="00262A6F" w:rsidRPr="00B045B5" w:rsidRDefault="00262A6F" w:rsidP="00F30090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B045B5">
        <w:rPr>
          <w:color w:val="000000"/>
          <w:sz w:val="24"/>
          <w:szCs w:val="24"/>
        </w:rPr>
        <w:t>Несмотря на накопленный опыт и достигнутые успехи, развитие художественно-эстетического образования осложняется негативными тенденциями, среди которых:</w:t>
      </w:r>
    </w:p>
    <w:p w:rsidR="00262A6F" w:rsidRPr="00B045B5" w:rsidRDefault="00262A6F" w:rsidP="00F30090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B045B5">
        <w:rPr>
          <w:color w:val="000000"/>
          <w:sz w:val="24"/>
          <w:szCs w:val="24"/>
        </w:rPr>
        <w:t>- отсутствие эффективной системы обновления </w:t>
      </w:r>
      <w:r w:rsidR="00A166FF" w:rsidRPr="00B045B5">
        <w:rPr>
          <w:color w:val="000000"/>
          <w:sz w:val="24"/>
          <w:szCs w:val="24"/>
        </w:rPr>
        <w:t>х</w:t>
      </w:r>
      <w:r w:rsidRPr="00B045B5">
        <w:rPr>
          <w:color w:val="000000"/>
          <w:sz w:val="24"/>
          <w:szCs w:val="24"/>
        </w:rPr>
        <w:t>удожественно-эстетических образов</w:t>
      </w:r>
      <w:r w:rsidRPr="00B045B5">
        <w:rPr>
          <w:color w:val="000000"/>
          <w:sz w:val="24"/>
          <w:szCs w:val="24"/>
        </w:rPr>
        <w:t>а</w:t>
      </w:r>
      <w:r w:rsidRPr="00B045B5">
        <w:rPr>
          <w:color w:val="000000"/>
          <w:sz w:val="24"/>
          <w:szCs w:val="24"/>
        </w:rPr>
        <w:t>тельных услуг</w:t>
      </w:r>
      <w:r w:rsidR="00EE3140">
        <w:rPr>
          <w:color w:val="000000"/>
          <w:sz w:val="24"/>
          <w:szCs w:val="24"/>
        </w:rPr>
        <w:t>,</w:t>
      </w:r>
      <w:r w:rsidRPr="00B045B5">
        <w:rPr>
          <w:color w:val="000000"/>
          <w:sz w:val="24"/>
          <w:szCs w:val="24"/>
        </w:rPr>
        <w:t xml:space="preserve"> с учетом инноваций в современном российском образовании; устаревшая м</w:t>
      </w:r>
      <w:r w:rsidRPr="00B045B5">
        <w:rPr>
          <w:color w:val="000000"/>
          <w:sz w:val="24"/>
          <w:szCs w:val="24"/>
        </w:rPr>
        <w:t>а</w:t>
      </w:r>
      <w:r w:rsidRPr="00B045B5">
        <w:rPr>
          <w:color w:val="000000"/>
          <w:sz w:val="24"/>
          <w:szCs w:val="24"/>
        </w:rPr>
        <w:t>териально-техническая база учреждений дополнительного образования, основу которой с</w:t>
      </w:r>
      <w:r w:rsidRPr="00B045B5">
        <w:rPr>
          <w:color w:val="000000"/>
          <w:sz w:val="24"/>
          <w:szCs w:val="24"/>
        </w:rPr>
        <w:t>о</w:t>
      </w:r>
      <w:r w:rsidRPr="00B045B5">
        <w:rPr>
          <w:color w:val="000000"/>
          <w:sz w:val="24"/>
          <w:szCs w:val="24"/>
        </w:rPr>
        <w:t xml:space="preserve">ставляют музыкальные инструменты; </w:t>
      </w:r>
    </w:p>
    <w:p w:rsidR="00262A6F" w:rsidRPr="00B045B5" w:rsidRDefault="00262A6F" w:rsidP="00F30090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B045B5">
        <w:rPr>
          <w:color w:val="000000"/>
          <w:sz w:val="24"/>
          <w:szCs w:val="24"/>
        </w:rPr>
        <w:t>- отсутствие эффективной внутренней системы повышения профессиональной комп</w:t>
      </w:r>
      <w:r w:rsidRPr="00B045B5">
        <w:rPr>
          <w:color w:val="000000"/>
          <w:sz w:val="24"/>
          <w:szCs w:val="24"/>
        </w:rPr>
        <w:t>е</w:t>
      </w:r>
      <w:r w:rsidRPr="00B045B5">
        <w:rPr>
          <w:color w:val="000000"/>
          <w:sz w:val="24"/>
          <w:szCs w:val="24"/>
        </w:rPr>
        <w:t>тентности педагогов дополнительного образования, старение кадрового состава, консерв</w:t>
      </w:r>
      <w:r w:rsidRPr="00B045B5">
        <w:rPr>
          <w:color w:val="000000"/>
          <w:sz w:val="24"/>
          <w:szCs w:val="24"/>
        </w:rPr>
        <w:t>а</w:t>
      </w:r>
      <w:r w:rsidRPr="00B045B5">
        <w:rPr>
          <w:color w:val="000000"/>
          <w:sz w:val="24"/>
          <w:szCs w:val="24"/>
        </w:rPr>
        <w:t xml:space="preserve">тивность кадров, постоянный отток специалистов молодого и среднего возраста; </w:t>
      </w:r>
    </w:p>
    <w:p w:rsidR="00262A6F" w:rsidRPr="00B045B5" w:rsidRDefault="00611AA3" w:rsidP="00611AA3">
      <w:pPr>
        <w:pStyle w:val="ConsPlusNormal"/>
        <w:tabs>
          <w:tab w:val="left" w:pos="3828"/>
          <w:tab w:val="left" w:pos="4253"/>
          <w:tab w:val="left" w:pos="4962"/>
          <w:tab w:val="left" w:pos="5670"/>
          <w:tab w:val="left" w:pos="6096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62A6F" w:rsidRPr="00B045B5">
        <w:rPr>
          <w:color w:val="000000"/>
          <w:sz w:val="24"/>
          <w:szCs w:val="24"/>
        </w:rPr>
        <w:t>отсутствие научного, методического и информационного сопровождения сист</w:t>
      </w:r>
      <w:r w:rsidR="00262A6F" w:rsidRPr="00B045B5">
        <w:rPr>
          <w:color w:val="000000"/>
          <w:sz w:val="24"/>
          <w:szCs w:val="24"/>
        </w:rPr>
        <w:t>е</w:t>
      </w:r>
      <w:r w:rsidR="00262A6F" w:rsidRPr="00B045B5">
        <w:rPr>
          <w:color w:val="000000"/>
          <w:sz w:val="24"/>
          <w:szCs w:val="24"/>
        </w:rPr>
        <w:t>мы художественно-эстетического образования детей</w:t>
      </w:r>
      <w:r w:rsidR="007677BD" w:rsidRPr="00B045B5">
        <w:rPr>
          <w:color w:val="000000"/>
          <w:sz w:val="24"/>
          <w:szCs w:val="24"/>
        </w:rPr>
        <w:t>;</w:t>
      </w:r>
    </w:p>
    <w:p w:rsidR="000035C6" w:rsidRPr="00B045B5" w:rsidRDefault="00262A6F" w:rsidP="00F30090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B045B5">
        <w:rPr>
          <w:color w:val="000000"/>
          <w:sz w:val="24"/>
          <w:szCs w:val="24"/>
        </w:rPr>
        <w:t>- недостаточное финансирование поездок коллективов для участия в конкурсных мер</w:t>
      </w:r>
      <w:r w:rsidRPr="00B045B5">
        <w:rPr>
          <w:color w:val="000000"/>
          <w:sz w:val="24"/>
          <w:szCs w:val="24"/>
        </w:rPr>
        <w:t>о</w:t>
      </w:r>
      <w:r w:rsidRPr="00B045B5">
        <w:rPr>
          <w:color w:val="000000"/>
          <w:sz w:val="24"/>
          <w:szCs w:val="24"/>
        </w:rPr>
        <w:t>приятиях за пределами Забайкальского края</w:t>
      </w:r>
      <w:r w:rsidR="000035C6" w:rsidRPr="00B045B5">
        <w:rPr>
          <w:color w:val="000000"/>
          <w:sz w:val="24"/>
          <w:szCs w:val="24"/>
        </w:rPr>
        <w:t>;</w:t>
      </w:r>
    </w:p>
    <w:p w:rsidR="000035C6" w:rsidRPr="00B045B5" w:rsidRDefault="000035C6" w:rsidP="00F30090">
      <w:pPr>
        <w:spacing w:after="0" w:line="240" w:lineRule="auto"/>
        <w:ind w:firstLine="567"/>
        <w:rPr>
          <w:sz w:val="24"/>
          <w:szCs w:val="24"/>
        </w:rPr>
      </w:pPr>
      <w:r w:rsidRPr="00B045B5">
        <w:rPr>
          <w:color w:val="000000"/>
          <w:sz w:val="24"/>
          <w:szCs w:val="24"/>
        </w:rPr>
        <w:t>-</w:t>
      </w:r>
      <w:r w:rsidRPr="00B045B5">
        <w:rPr>
          <w:sz w:val="24"/>
          <w:szCs w:val="24"/>
        </w:rPr>
        <w:t xml:space="preserve"> недостаточность площадей для привлечения детей в учреждения дополнительного о</w:t>
      </w:r>
      <w:r w:rsidRPr="00B045B5">
        <w:rPr>
          <w:sz w:val="24"/>
          <w:szCs w:val="24"/>
        </w:rPr>
        <w:t>б</w:t>
      </w:r>
      <w:r w:rsidRPr="00B045B5">
        <w:rPr>
          <w:sz w:val="24"/>
          <w:szCs w:val="24"/>
        </w:rPr>
        <w:t>разования</w:t>
      </w:r>
      <w:r w:rsidR="007677BD" w:rsidRPr="00B045B5">
        <w:rPr>
          <w:sz w:val="24"/>
          <w:szCs w:val="24"/>
        </w:rPr>
        <w:t xml:space="preserve">, особенно в </w:t>
      </w:r>
      <w:r w:rsidR="004F2DA5">
        <w:rPr>
          <w:sz w:val="24"/>
          <w:szCs w:val="24"/>
        </w:rPr>
        <w:t>микрорайоне</w:t>
      </w:r>
      <w:r w:rsidR="007677BD" w:rsidRPr="00B045B5">
        <w:rPr>
          <w:sz w:val="24"/>
          <w:szCs w:val="24"/>
        </w:rPr>
        <w:t xml:space="preserve"> Северный, Сосновый бор, </w:t>
      </w:r>
      <w:r w:rsidR="004F2DA5">
        <w:rPr>
          <w:sz w:val="24"/>
          <w:szCs w:val="24"/>
        </w:rPr>
        <w:t>микрорайоне</w:t>
      </w:r>
      <w:r w:rsidR="00126443" w:rsidRPr="00B045B5">
        <w:rPr>
          <w:sz w:val="24"/>
          <w:szCs w:val="24"/>
        </w:rPr>
        <w:t xml:space="preserve"> Царский.</w:t>
      </w:r>
    </w:p>
    <w:p w:rsidR="00262A6F" w:rsidRPr="00B045B5" w:rsidRDefault="00262A6F" w:rsidP="00F30090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B045B5">
        <w:rPr>
          <w:color w:val="000000"/>
          <w:sz w:val="24"/>
          <w:szCs w:val="24"/>
        </w:rPr>
        <w:t xml:space="preserve">Учитывая комплексный характер необходимых преобразований, целесообразно решать поставленные задачи в рамках муниципальной </w:t>
      </w:r>
      <w:r w:rsidR="00A166FF" w:rsidRPr="00B045B5">
        <w:rPr>
          <w:color w:val="000000"/>
          <w:sz w:val="24"/>
          <w:szCs w:val="24"/>
        </w:rPr>
        <w:t>п</w:t>
      </w:r>
      <w:r w:rsidRPr="00B045B5">
        <w:rPr>
          <w:color w:val="000000"/>
          <w:sz w:val="24"/>
          <w:szCs w:val="24"/>
        </w:rPr>
        <w:t>рограммы.</w:t>
      </w:r>
    </w:p>
    <w:p w:rsidR="00E340B7" w:rsidRPr="00B045B5" w:rsidRDefault="00E340B7" w:rsidP="00F30090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Таким образом, деятельность учреждений культуры и учреждений дополнительного образования имеет важное многофункциональное значение для вовлечения горожан в кул</w:t>
      </w:r>
      <w:r w:rsidRPr="00B045B5">
        <w:rPr>
          <w:sz w:val="24"/>
          <w:szCs w:val="24"/>
        </w:rPr>
        <w:t>ь</w:t>
      </w:r>
      <w:r w:rsidRPr="00B045B5">
        <w:rPr>
          <w:sz w:val="24"/>
          <w:szCs w:val="24"/>
        </w:rPr>
        <w:t>турную жизнь города, обеспечения полноценного досуга и развития творческих способн</w:t>
      </w:r>
      <w:r w:rsidRPr="00B045B5">
        <w:rPr>
          <w:sz w:val="24"/>
          <w:szCs w:val="24"/>
        </w:rPr>
        <w:t>о</w:t>
      </w:r>
      <w:r w:rsidRPr="00B045B5">
        <w:rPr>
          <w:sz w:val="24"/>
          <w:szCs w:val="24"/>
        </w:rPr>
        <w:t>стей читинцев.</w:t>
      </w:r>
    </w:p>
    <w:p w:rsidR="00E340B7" w:rsidRPr="00B045B5" w:rsidRDefault="00E340B7" w:rsidP="00F30090">
      <w:pPr>
        <w:spacing w:after="0" w:line="240" w:lineRule="auto"/>
        <w:ind w:firstLine="567"/>
        <w:rPr>
          <w:sz w:val="24"/>
          <w:szCs w:val="24"/>
        </w:rPr>
      </w:pPr>
      <w:r w:rsidRPr="00B045B5">
        <w:rPr>
          <w:sz w:val="24"/>
          <w:szCs w:val="24"/>
        </w:rPr>
        <w:t xml:space="preserve">Реализация мероприятий </w:t>
      </w:r>
      <w:r w:rsidR="00A166FF" w:rsidRPr="00B045B5">
        <w:rPr>
          <w:sz w:val="24"/>
          <w:szCs w:val="24"/>
        </w:rPr>
        <w:t>п</w:t>
      </w:r>
      <w:r w:rsidRPr="00B045B5">
        <w:rPr>
          <w:sz w:val="24"/>
          <w:szCs w:val="24"/>
        </w:rPr>
        <w:t xml:space="preserve">рограммы позволит создать комфортные условия для </w:t>
      </w:r>
      <w:r w:rsidR="00126443" w:rsidRPr="00B045B5">
        <w:rPr>
          <w:sz w:val="24"/>
          <w:szCs w:val="24"/>
        </w:rPr>
        <w:t>пос</w:t>
      </w:r>
      <w:r w:rsidR="00126443" w:rsidRPr="00B045B5">
        <w:rPr>
          <w:sz w:val="24"/>
          <w:szCs w:val="24"/>
        </w:rPr>
        <w:t>е</w:t>
      </w:r>
      <w:r w:rsidR="00126443" w:rsidRPr="00B045B5">
        <w:rPr>
          <w:sz w:val="24"/>
          <w:szCs w:val="24"/>
        </w:rPr>
        <w:t>тителей</w:t>
      </w:r>
      <w:r w:rsidRPr="00B045B5">
        <w:rPr>
          <w:sz w:val="24"/>
          <w:szCs w:val="24"/>
        </w:rPr>
        <w:t xml:space="preserve"> учреждений культуры</w:t>
      </w:r>
      <w:r w:rsidR="00126443" w:rsidRPr="00B045B5">
        <w:rPr>
          <w:sz w:val="24"/>
          <w:szCs w:val="24"/>
        </w:rPr>
        <w:t xml:space="preserve"> и дополнительного образования</w:t>
      </w:r>
      <w:r w:rsidRPr="00B045B5">
        <w:rPr>
          <w:sz w:val="24"/>
          <w:szCs w:val="24"/>
        </w:rPr>
        <w:t>, улучшить условия труда р</w:t>
      </w:r>
      <w:r w:rsidRPr="00B045B5">
        <w:rPr>
          <w:sz w:val="24"/>
          <w:szCs w:val="24"/>
        </w:rPr>
        <w:t>а</w:t>
      </w:r>
      <w:r w:rsidRPr="00B045B5">
        <w:rPr>
          <w:sz w:val="24"/>
          <w:szCs w:val="24"/>
        </w:rPr>
        <w:t xml:space="preserve">ботников культуры, создать благоприятные условия для развития народного творчества, улучшить условия обучения детей в кружках и любительских объединениях. </w:t>
      </w:r>
      <w:r w:rsidR="00EE3140">
        <w:rPr>
          <w:sz w:val="24"/>
          <w:szCs w:val="24"/>
        </w:rPr>
        <w:t>П</w:t>
      </w:r>
      <w:r w:rsidRPr="00B045B5">
        <w:rPr>
          <w:sz w:val="24"/>
          <w:szCs w:val="24"/>
        </w:rPr>
        <w:t>рограмма обеспечит концентрацию бюджетных средств на приоритетных направлениях, позволит со</w:t>
      </w:r>
      <w:r w:rsidRPr="00B045B5">
        <w:rPr>
          <w:sz w:val="24"/>
          <w:szCs w:val="24"/>
        </w:rPr>
        <w:t>з</w:t>
      </w:r>
      <w:r w:rsidRPr="00B045B5">
        <w:rPr>
          <w:sz w:val="24"/>
          <w:szCs w:val="24"/>
        </w:rPr>
        <w:t>дать оптимальные условия для реализации населени</w:t>
      </w:r>
      <w:r w:rsidR="00452917" w:rsidRPr="00B045B5">
        <w:rPr>
          <w:sz w:val="24"/>
          <w:szCs w:val="24"/>
        </w:rPr>
        <w:t>ем</w:t>
      </w:r>
      <w:r w:rsidRPr="00B045B5">
        <w:rPr>
          <w:sz w:val="24"/>
          <w:szCs w:val="24"/>
        </w:rPr>
        <w:t xml:space="preserve"> </w:t>
      </w:r>
      <w:r w:rsidR="00452917" w:rsidRPr="00B045B5">
        <w:rPr>
          <w:sz w:val="24"/>
          <w:szCs w:val="24"/>
        </w:rPr>
        <w:t>городского округа «Город Чита»</w:t>
      </w:r>
      <w:r w:rsidRPr="00B045B5">
        <w:rPr>
          <w:sz w:val="24"/>
          <w:szCs w:val="24"/>
        </w:rPr>
        <w:t xml:space="preserve"> пр</w:t>
      </w:r>
      <w:r w:rsidRPr="00B045B5">
        <w:rPr>
          <w:sz w:val="24"/>
          <w:szCs w:val="24"/>
        </w:rPr>
        <w:t>а</w:t>
      </w:r>
      <w:r w:rsidRPr="00B045B5">
        <w:rPr>
          <w:sz w:val="24"/>
          <w:szCs w:val="24"/>
        </w:rPr>
        <w:t>ва на получение культурных услуг и самореализацию в сфере культур</w:t>
      </w:r>
      <w:r w:rsidR="004167B3" w:rsidRPr="00B045B5">
        <w:rPr>
          <w:sz w:val="24"/>
          <w:szCs w:val="24"/>
        </w:rPr>
        <w:t>ы</w:t>
      </w:r>
      <w:r w:rsidR="00917BEE" w:rsidRPr="00B045B5">
        <w:rPr>
          <w:sz w:val="24"/>
          <w:szCs w:val="24"/>
        </w:rPr>
        <w:t>.</w:t>
      </w:r>
    </w:p>
    <w:p w:rsidR="007F4D69" w:rsidRPr="00B045B5" w:rsidRDefault="007F4D69" w:rsidP="00F30090">
      <w:pPr>
        <w:spacing w:after="0" w:line="240" w:lineRule="auto"/>
        <w:ind w:firstLine="567"/>
        <w:rPr>
          <w:sz w:val="24"/>
          <w:szCs w:val="24"/>
        </w:rPr>
      </w:pPr>
    </w:p>
    <w:p w:rsidR="00A57AC9" w:rsidRPr="00B045B5" w:rsidRDefault="00452917" w:rsidP="00101D41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B045B5">
        <w:rPr>
          <w:b/>
          <w:sz w:val="24"/>
          <w:szCs w:val="24"/>
        </w:rPr>
        <w:t>2</w:t>
      </w:r>
      <w:r w:rsidR="00A57AC9" w:rsidRPr="00B045B5">
        <w:rPr>
          <w:b/>
          <w:sz w:val="24"/>
          <w:szCs w:val="24"/>
        </w:rPr>
        <w:t xml:space="preserve">. Основные цели, задачи, сроки и этапы реализации </w:t>
      </w:r>
      <w:r w:rsidRPr="00B045B5">
        <w:rPr>
          <w:b/>
          <w:sz w:val="24"/>
          <w:szCs w:val="24"/>
        </w:rPr>
        <w:t>п</w:t>
      </w:r>
      <w:r w:rsidR="00A57AC9" w:rsidRPr="00B045B5">
        <w:rPr>
          <w:b/>
          <w:sz w:val="24"/>
          <w:szCs w:val="24"/>
        </w:rPr>
        <w:t>рограммы</w:t>
      </w:r>
    </w:p>
    <w:p w:rsidR="007F4D69" w:rsidRPr="00B045B5" w:rsidRDefault="007F4D69" w:rsidP="00101D41">
      <w:pPr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126443" w:rsidRPr="00B045B5" w:rsidRDefault="00A57AC9" w:rsidP="007F4D69">
      <w:pPr>
        <w:spacing w:after="0" w:line="240" w:lineRule="auto"/>
        <w:ind w:firstLine="567"/>
        <w:rPr>
          <w:sz w:val="24"/>
          <w:szCs w:val="24"/>
        </w:rPr>
      </w:pPr>
      <w:r w:rsidRPr="00B045B5">
        <w:rPr>
          <w:sz w:val="24"/>
          <w:szCs w:val="24"/>
        </w:rPr>
        <w:t>Цель</w:t>
      </w:r>
      <w:r w:rsidR="002B36EC">
        <w:rPr>
          <w:sz w:val="24"/>
          <w:szCs w:val="24"/>
        </w:rPr>
        <w:t>ю</w:t>
      </w:r>
      <w:r w:rsidRPr="00B045B5">
        <w:rPr>
          <w:sz w:val="24"/>
          <w:szCs w:val="24"/>
        </w:rPr>
        <w:t xml:space="preserve"> </w:t>
      </w:r>
      <w:r w:rsidR="00452917" w:rsidRPr="00B045B5">
        <w:rPr>
          <w:sz w:val="24"/>
          <w:szCs w:val="24"/>
        </w:rPr>
        <w:t>п</w:t>
      </w:r>
      <w:r w:rsidRPr="00B045B5">
        <w:rPr>
          <w:sz w:val="24"/>
          <w:szCs w:val="24"/>
        </w:rPr>
        <w:t>рограммы</w:t>
      </w:r>
      <w:r w:rsidR="002B36EC">
        <w:rPr>
          <w:sz w:val="24"/>
          <w:szCs w:val="24"/>
        </w:rPr>
        <w:t xml:space="preserve"> является п</w:t>
      </w:r>
      <w:r w:rsidR="002B36EC" w:rsidRPr="00B045B5">
        <w:rPr>
          <w:sz w:val="24"/>
          <w:szCs w:val="24"/>
        </w:rPr>
        <w:t>овышение культурного уровня жителей городского округа «Город Чита» через создание условий для развития культуры и искусства, сохранени</w:t>
      </w:r>
      <w:r w:rsidR="00EE3140">
        <w:rPr>
          <w:sz w:val="24"/>
          <w:szCs w:val="24"/>
        </w:rPr>
        <w:t>е</w:t>
      </w:r>
      <w:r w:rsidR="002B36EC" w:rsidRPr="00B045B5">
        <w:rPr>
          <w:sz w:val="24"/>
          <w:szCs w:val="24"/>
        </w:rPr>
        <w:t xml:space="preserve"> кул</w:t>
      </w:r>
      <w:r w:rsidR="002B36EC" w:rsidRPr="00B045B5">
        <w:rPr>
          <w:sz w:val="24"/>
          <w:szCs w:val="24"/>
        </w:rPr>
        <w:t>ь</w:t>
      </w:r>
      <w:r w:rsidR="002B36EC" w:rsidRPr="00B045B5">
        <w:rPr>
          <w:sz w:val="24"/>
          <w:szCs w:val="24"/>
        </w:rPr>
        <w:t>турного наследия, обеспечени</w:t>
      </w:r>
      <w:r w:rsidR="00EE3140">
        <w:rPr>
          <w:sz w:val="24"/>
          <w:szCs w:val="24"/>
        </w:rPr>
        <w:t>е</w:t>
      </w:r>
      <w:r w:rsidR="002B36EC" w:rsidRPr="00B045B5">
        <w:rPr>
          <w:sz w:val="24"/>
          <w:szCs w:val="24"/>
        </w:rPr>
        <w:t xml:space="preserve"> равной доступности культурных благ</w:t>
      </w:r>
      <w:r w:rsidR="00126443" w:rsidRPr="00B045B5">
        <w:rPr>
          <w:sz w:val="24"/>
          <w:szCs w:val="24"/>
        </w:rPr>
        <w:t xml:space="preserve">.  </w:t>
      </w:r>
    </w:p>
    <w:p w:rsidR="00A57AC9" w:rsidRPr="00B045B5" w:rsidRDefault="00A57AC9" w:rsidP="007F4D69">
      <w:pPr>
        <w:spacing w:after="0" w:line="240" w:lineRule="auto"/>
        <w:ind w:firstLine="567"/>
        <w:rPr>
          <w:sz w:val="24"/>
          <w:szCs w:val="24"/>
        </w:rPr>
      </w:pPr>
      <w:r w:rsidRPr="00B045B5">
        <w:rPr>
          <w:sz w:val="24"/>
          <w:szCs w:val="24"/>
        </w:rPr>
        <w:t xml:space="preserve">Задачами </w:t>
      </w:r>
      <w:r w:rsidR="000B1870" w:rsidRPr="00B045B5">
        <w:rPr>
          <w:sz w:val="24"/>
          <w:szCs w:val="24"/>
        </w:rPr>
        <w:t>муниципальной</w:t>
      </w:r>
      <w:r w:rsidRPr="00B045B5">
        <w:rPr>
          <w:sz w:val="24"/>
          <w:szCs w:val="24"/>
        </w:rPr>
        <w:t xml:space="preserve"> </w:t>
      </w:r>
      <w:r w:rsidR="008D56E5" w:rsidRPr="00B045B5">
        <w:rPr>
          <w:sz w:val="24"/>
          <w:szCs w:val="24"/>
        </w:rPr>
        <w:t>п</w:t>
      </w:r>
      <w:r w:rsidRPr="00B045B5">
        <w:rPr>
          <w:sz w:val="24"/>
          <w:szCs w:val="24"/>
        </w:rPr>
        <w:t>рограммы являются:</w:t>
      </w:r>
    </w:p>
    <w:p w:rsidR="00A76B0F" w:rsidRPr="00B045B5" w:rsidRDefault="00101D41" w:rsidP="007F4D69">
      <w:pPr>
        <w:spacing w:after="0" w:line="240" w:lineRule="auto"/>
        <w:ind w:firstLine="567"/>
        <w:rPr>
          <w:sz w:val="24"/>
          <w:szCs w:val="24"/>
        </w:rPr>
      </w:pPr>
      <w:r w:rsidRPr="00B045B5">
        <w:rPr>
          <w:sz w:val="24"/>
          <w:szCs w:val="24"/>
        </w:rPr>
        <w:t>-</w:t>
      </w:r>
      <w:r w:rsidR="0086041D" w:rsidRPr="00B045B5">
        <w:rPr>
          <w:sz w:val="24"/>
          <w:szCs w:val="24"/>
        </w:rPr>
        <w:t xml:space="preserve"> </w:t>
      </w:r>
      <w:r w:rsidR="00A76B0F" w:rsidRPr="00B045B5">
        <w:rPr>
          <w:sz w:val="24"/>
          <w:szCs w:val="24"/>
        </w:rPr>
        <w:t xml:space="preserve">создание условий для развития дополнительного образования детей в </w:t>
      </w:r>
      <w:r w:rsidR="00D12CB8">
        <w:rPr>
          <w:sz w:val="24"/>
          <w:szCs w:val="24"/>
        </w:rPr>
        <w:t>сфере</w:t>
      </w:r>
      <w:r w:rsidR="00A76B0F" w:rsidRPr="00B045B5">
        <w:rPr>
          <w:sz w:val="24"/>
          <w:szCs w:val="24"/>
        </w:rPr>
        <w:t xml:space="preserve"> культуры и искусства;</w:t>
      </w:r>
    </w:p>
    <w:p w:rsidR="00A76B0F" w:rsidRPr="00B045B5" w:rsidRDefault="00101D41" w:rsidP="007F4D69">
      <w:pPr>
        <w:spacing w:after="0" w:line="240" w:lineRule="auto"/>
        <w:ind w:firstLine="567"/>
        <w:rPr>
          <w:sz w:val="24"/>
          <w:szCs w:val="24"/>
        </w:rPr>
      </w:pPr>
      <w:r w:rsidRPr="00B045B5">
        <w:rPr>
          <w:sz w:val="24"/>
          <w:szCs w:val="24"/>
        </w:rPr>
        <w:t>-</w:t>
      </w:r>
      <w:r w:rsidR="0086041D" w:rsidRPr="00B045B5">
        <w:rPr>
          <w:sz w:val="24"/>
          <w:szCs w:val="24"/>
        </w:rPr>
        <w:t xml:space="preserve"> </w:t>
      </w:r>
      <w:r w:rsidR="00CD39C1">
        <w:rPr>
          <w:sz w:val="24"/>
          <w:szCs w:val="24"/>
        </w:rPr>
        <w:t xml:space="preserve">создание благоприятных </w:t>
      </w:r>
      <w:r w:rsidR="00A76B0F" w:rsidRPr="00B045B5">
        <w:rPr>
          <w:sz w:val="24"/>
          <w:szCs w:val="24"/>
        </w:rPr>
        <w:t>условий для повышения качества и разнообразия услуг, пр</w:t>
      </w:r>
      <w:r w:rsidR="00A76B0F" w:rsidRPr="00B045B5">
        <w:rPr>
          <w:sz w:val="24"/>
          <w:szCs w:val="24"/>
        </w:rPr>
        <w:t>е</w:t>
      </w:r>
      <w:r w:rsidR="00A76B0F" w:rsidRPr="00B045B5">
        <w:rPr>
          <w:sz w:val="24"/>
          <w:szCs w:val="24"/>
        </w:rPr>
        <w:t>доставляемых учреждениями культуры городского округа «Город Чита»</w:t>
      </w:r>
      <w:r w:rsidR="008D56E5" w:rsidRPr="00B045B5">
        <w:rPr>
          <w:sz w:val="24"/>
          <w:szCs w:val="24"/>
        </w:rPr>
        <w:t>.</w:t>
      </w:r>
    </w:p>
    <w:p w:rsidR="00101D41" w:rsidRPr="00B045B5" w:rsidRDefault="008D56E5" w:rsidP="004167B3">
      <w:pPr>
        <w:spacing w:after="0" w:line="240" w:lineRule="auto"/>
        <w:rPr>
          <w:sz w:val="24"/>
          <w:szCs w:val="24"/>
        </w:rPr>
      </w:pPr>
      <w:r w:rsidRPr="00B045B5">
        <w:rPr>
          <w:sz w:val="24"/>
          <w:szCs w:val="24"/>
        </w:rPr>
        <w:t>С</w:t>
      </w:r>
      <w:r w:rsidR="000B1870" w:rsidRPr="00B045B5">
        <w:rPr>
          <w:sz w:val="24"/>
          <w:szCs w:val="24"/>
        </w:rPr>
        <w:t xml:space="preserve">рок реализации муниципальной </w:t>
      </w:r>
      <w:r w:rsidR="00A166FF" w:rsidRPr="00B045B5">
        <w:rPr>
          <w:sz w:val="24"/>
          <w:szCs w:val="24"/>
        </w:rPr>
        <w:t>п</w:t>
      </w:r>
      <w:r w:rsidR="000B1870" w:rsidRPr="00B045B5">
        <w:rPr>
          <w:sz w:val="24"/>
          <w:szCs w:val="24"/>
        </w:rPr>
        <w:t>рограммы - 2017-</w:t>
      </w:r>
      <w:r w:rsidR="00D57251">
        <w:rPr>
          <w:sz w:val="24"/>
          <w:szCs w:val="24"/>
        </w:rPr>
        <w:t>2</w:t>
      </w:r>
      <w:r w:rsidR="000B1870" w:rsidRPr="00B045B5">
        <w:rPr>
          <w:sz w:val="24"/>
          <w:szCs w:val="24"/>
        </w:rPr>
        <w:t xml:space="preserve">021 годы. </w:t>
      </w:r>
    </w:p>
    <w:p w:rsidR="000B1870" w:rsidRPr="00B045B5" w:rsidRDefault="00EE3140" w:rsidP="004167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0B1870" w:rsidRPr="00B045B5">
        <w:rPr>
          <w:sz w:val="24"/>
          <w:szCs w:val="24"/>
        </w:rPr>
        <w:t>рограмма реализуется в один этап.</w:t>
      </w:r>
    </w:p>
    <w:p w:rsidR="000B1870" w:rsidRDefault="000B1870" w:rsidP="000B1870">
      <w:pPr>
        <w:spacing w:after="0"/>
        <w:rPr>
          <w:sz w:val="24"/>
          <w:szCs w:val="24"/>
        </w:rPr>
      </w:pPr>
    </w:p>
    <w:p w:rsidR="00EE3140" w:rsidRPr="00B045B5" w:rsidRDefault="00EE3140" w:rsidP="000B1870">
      <w:pPr>
        <w:spacing w:after="0"/>
        <w:rPr>
          <w:sz w:val="24"/>
          <w:szCs w:val="24"/>
        </w:rPr>
      </w:pPr>
    </w:p>
    <w:p w:rsidR="000B1870" w:rsidRPr="00B045B5" w:rsidRDefault="008D56E5" w:rsidP="00101D41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B045B5">
        <w:rPr>
          <w:b/>
          <w:sz w:val="24"/>
          <w:szCs w:val="24"/>
        </w:rPr>
        <w:lastRenderedPageBreak/>
        <w:t>3</w:t>
      </w:r>
      <w:r w:rsidR="009B672C" w:rsidRPr="00B045B5">
        <w:rPr>
          <w:b/>
          <w:sz w:val="24"/>
          <w:szCs w:val="24"/>
        </w:rPr>
        <w:t xml:space="preserve">. </w:t>
      </w:r>
      <w:r w:rsidR="000B1870" w:rsidRPr="00B045B5">
        <w:rPr>
          <w:b/>
          <w:sz w:val="24"/>
          <w:szCs w:val="24"/>
        </w:rPr>
        <w:t xml:space="preserve">Перечень основных мероприятий </w:t>
      </w:r>
      <w:r w:rsidRPr="00B045B5">
        <w:rPr>
          <w:b/>
          <w:sz w:val="24"/>
          <w:szCs w:val="24"/>
        </w:rPr>
        <w:t>п</w:t>
      </w:r>
      <w:r w:rsidR="000B1870" w:rsidRPr="00B045B5">
        <w:rPr>
          <w:b/>
          <w:sz w:val="24"/>
          <w:szCs w:val="24"/>
        </w:rPr>
        <w:t>рограммы</w:t>
      </w:r>
    </w:p>
    <w:p w:rsidR="00126443" w:rsidRPr="00B045B5" w:rsidRDefault="00126443" w:rsidP="004167B3">
      <w:pPr>
        <w:spacing w:after="0" w:line="240" w:lineRule="auto"/>
        <w:jc w:val="center"/>
        <w:rPr>
          <w:b/>
          <w:sz w:val="24"/>
          <w:szCs w:val="24"/>
        </w:rPr>
      </w:pPr>
    </w:p>
    <w:p w:rsidR="000B1870" w:rsidRPr="00B045B5" w:rsidRDefault="000B1870" w:rsidP="007F4D69">
      <w:pPr>
        <w:spacing w:after="0" w:line="240" w:lineRule="auto"/>
        <w:ind w:firstLine="567"/>
        <w:rPr>
          <w:sz w:val="24"/>
          <w:szCs w:val="24"/>
        </w:rPr>
      </w:pPr>
      <w:r w:rsidRPr="00B045B5">
        <w:rPr>
          <w:sz w:val="24"/>
          <w:szCs w:val="24"/>
        </w:rPr>
        <w:t xml:space="preserve">В рамках </w:t>
      </w:r>
      <w:r w:rsidR="008D56E5" w:rsidRPr="00B045B5">
        <w:rPr>
          <w:sz w:val="24"/>
          <w:szCs w:val="24"/>
        </w:rPr>
        <w:t>п</w:t>
      </w:r>
      <w:r w:rsidRPr="00B045B5">
        <w:rPr>
          <w:sz w:val="24"/>
          <w:szCs w:val="24"/>
        </w:rPr>
        <w:t>рограммы будут реализованы</w:t>
      </w:r>
      <w:r w:rsidR="0034323C" w:rsidRPr="00B045B5">
        <w:rPr>
          <w:sz w:val="24"/>
          <w:szCs w:val="24"/>
        </w:rPr>
        <w:t xml:space="preserve"> основные</w:t>
      </w:r>
      <w:r w:rsidRPr="00B045B5">
        <w:rPr>
          <w:sz w:val="24"/>
          <w:szCs w:val="24"/>
        </w:rPr>
        <w:t xml:space="preserve"> мероприятия по следующим н</w:t>
      </w:r>
      <w:r w:rsidRPr="00B045B5">
        <w:rPr>
          <w:sz w:val="24"/>
          <w:szCs w:val="24"/>
        </w:rPr>
        <w:t>а</w:t>
      </w:r>
      <w:r w:rsidRPr="00B045B5">
        <w:rPr>
          <w:sz w:val="24"/>
          <w:szCs w:val="24"/>
        </w:rPr>
        <w:t>правлениям:</w:t>
      </w:r>
    </w:p>
    <w:p w:rsidR="00F275D1" w:rsidRPr="00B045B5" w:rsidRDefault="00126443" w:rsidP="007F4D69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-</w:t>
      </w:r>
      <w:r w:rsidR="008D56E5" w:rsidRPr="00B045B5">
        <w:rPr>
          <w:sz w:val="24"/>
          <w:szCs w:val="24"/>
        </w:rPr>
        <w:t xml:space="preserve"> </w:t>
      </w:r>
      <w:r w:rsidRPr="00B045B5">
        <w:rPr>
          <w:sz w:val="24"/>
          <w:szCs w:val="24"/>
        </w:rPr>
        <w:t>реализация дополнительных предпрофессиональных и общеразвивающих программ учреждени</w:t>
      </w:r>
      <w:r w:rsidR="00CD39C1">
        <w:rPr>
          <w:sz w:val="24"/>
          <w:szCs w:val="24"/>
        </w:rPr>
        <w:t>ями</w:t>
      </w:r>
      <w:r w:rsidRPr="00B045B5">
        <w:rPr>
          <w:sz w:val="24"/>
          <w:szCs w:val="24"/>
        </w:rPr>
        <w:t xml:space="preserve"> дополнительного образования</w:t>
      </w:r>
      <w:r w:rsidR="00F275D1" w:rsidRPr="00B045B5">
        <w:rPr>
          <w:sz w:val="24"/>
          <w:szCs w:val="24"/>
        </w:rPr>
        <w:t>;</w:t>
      </w:r>
    </w:p>
    <w:p w:rsidR="00A81047" w:rsidRPr="00B045B5" w:rsidRDefault="00A81047" w:rsidP="007F4D69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- материально-техническое оснащение и ремонт учреждений дополнительного образ</w:t>
      </w:r>
      <w:r w:rsidRPr="00B045B5">
        <w:rPr>
          <w:sz w:val="24"/>
          <w:szCs w:val="24"/>
        </w:rPr>
        <w:t>о</w:t>
      </w:r>
      <w:r w:rsidRPr="00B045B5">
        <w:rPr>
          <w:sz w:val="24"/>
          <w:szCs w:val="24"/>
        </w:rPr>
        <w:t>вания;</w:t>
      </w:r>
    </w:p>
    <w:p w:rsidR="000964ED" w:rsidRPr="00B045B5" w:rsidRDefault="000964ED" w:rsidP="000964ED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-</w:t>
      </w:r>
      <w:r>
        <w:rPr>
          <w:sz w:val="24"/>
          <w:szCs w:val="24"/>
        </w:rPr>
        <w:t xml:space="preserve"> о</w:t>
      </w:r>
      <w:r w:rsidRPr="00C948F2">
        <w:rPr>
          <w:sz w:val="24"/>
          <w:szCs w:val="24"/>
        </w:rPr>
        <w:t>беспечение деятельности учреждений культуры</w:t>
      </w:r>
      <w:r>
        <w:rPr>
          <w:sz w:val="24"/>
          <w:szCs w:val="24"/>
        </w:rPr>
        <w:t xml:space="preserve"> в рамках муниципальных заданий</w:t>
      </w:r>
      <w:r w:rsidRPr="00B045B5">
        <w:rPr>
          <w:sz w:val="24"/>
          <w:szCs w:val="24"/>
        </w:rPr>
        <w:t>;</w:t>
      </w:r>
    </w:p>
    <w:p w:rsidR="000964ED" w:rsidRPr="00B045B5" w:rsidRDefault="000964ED" w:rsidP="000964ED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-</w:t>
      </w:r>
      <w:r>
        <w:rPr>
          <w:sz w:val="24"/>
          <w:szCs w:val="24"/>
        </w:rPr>
        <w:t xml:space="preserve"> материально-техническое оснащение и ремонт учреждений культуры, реставрация и ремонт мемориалов.</w:t>
      </w:r>
    </w:p>
    <w:p w:rsidR="00F275D1" w:rsidRPr="00B045B5" w:rsidRDefault="00F275D1" w:rsidP="007F4D69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 xml:space="preserve">Перечень основных мероприятий </w:t>
      </w:r>
      <w:r w:rsidR="008D56E5" w:rsidRPr="00B045B5">
        <w:rPr>
          <w:sz w:val="24"/>
          <w:szCs w:val="24"/>
        </w:rPr>
        <w:t>п</w:t>
      </w:r>
      <w:r w:rsidRPr="00B045B5">
        <w:rPr>
          <w:sz w:val="24"/>
          <w:szCs w:val="24"/>
        </w:rPr>
        <w:t>рограммы и сроки их реализации указаны в</w:t>
      </w:r>
      <w:r w:rsidR="00FB5A84" w:rsidRPr="00B045B5">
        <w:rPr>
          <w:sz w:val="24"/>
          <w:szCs w:val="24"/>
        </w:rPr>
        <w:t xml:space="preserve"> прил</w:t>
      </w:r>
      <w:r w:rsidR="00FB5A84" w:rsidRPr="00B045B5">
        <w:rPr>
          <w:sz w:val="24"/>
          <w:szCs w:val="24"/>
        </w:rPr>
        <w:t>о</w:t>
      </w:r>
      <w:r w:rsidR="00FB5A84" w:rsidRPr="00B045B5">
        <w:rPr>
          <w:sz w:val="24"/>
          <w:szCs w:val="24"/>
        </w:rPr>
        <w:t xml:space="preserve">жении </w:t>
      </w:r>
      <w:r w:rsidRPr="00B045B5">
        <w:rPr>
          <w:sz w:val="24"/>
          <w:szCs w:val="24"/>
        </w:rPr>
        <w:t xml:space="preserve">к настоящей </w:t>
      </w:r>
      <w:r w:rsidR="008D56E5" w:rsidRPr="00B045B5">
        <w:rPr>
          <w:sz w:val="24"/>
          <w:szCs w:val="24"/>
        </w:rPr>
        <w:t>п</w:t>
      </w:r>
      <w:r w:rsidRPr="00B045B5">
        <w:rPr>
          <w:sz w:val="24"/>
          <w:szCs w:val="24"/>
        </w:rPr>
        <w:t>рограмме.</w:t>
      </w:r>
    </w:p>
    <w:p w:rsidR="00F275D1" w:rsidRPr="00B045B5" w:rsidRDefault="00F275D1" w:rsidP="00F275D1">
      <w:pPr>
        <w:pStyle w:val="ConsPlusNormal"/>
        <w:rPr>
          <w:sz w:val="24"/>
          <w:szCs w:val="24"/>
        </w:rPr>
      </w:pPr>
    </w:p>
    <w:p w:rsidR="00F152FA" w:rsidRDefault="008D56E5" w:rsidP="00F152FA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B045B5">
        <w:rPr>
          <w:b/>
          <w:sz w:val="24"/>
          <w:szCs w:val="24"/>
        </w:rPr>
        <w:t>4</w:t>
      </w:r>
      <w:r w:rsidR="009B672C" w:rsidRPr="00B045B5">
        <w:rPr>
          <w:b/>
          <w:sz w:val="24"/>
          <w:szCs w:val="24"/>
        </w:rPr>
        <w:t>. Перечень показателей конечных результатов</w:t>
      </w:r>
      <w:r w:rsidR="00F152FA">
        <w:rPr>
          <w:b/>
          <w:sz w:val="24"/>
          <w:szCs w:val="24"/>
        </w:rPr>
        <w:t xml:space="preserve"> </w:t>
      </w:r>
      <w:r w:rsidRPr="00B045B5">
        <w:rPr>
          <w:b/>
          <w:sz w:val="24"/>
          <w:szCs w:val="24"/>
        </w:rPr>
        <w:t>п</w:t>
      </w:r>
      <w:r w:rsidR="009B672C" w:rsidRPr="00B045B5">
        <w:rPr>
          <w:b/>
          <w:sz w:val="24"/>
          <w:szCs w:val="24"/>
        </w:rPr>
        <w:t xml:space="preserve">рограммы, </w:t>
      </w:r>
    </w:p>
    <w:p w:rsidR="009B672C" w:rsidRPr="00B045B5" w:rsidRDefault="009B672C" w:rsidP="00F152FA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B045B5">
        <w:rPr>
          <w:b/>
          <w:sz w:val="24"/>
          <w:szCs w:val="24"/>
        </w:rPr>
        <w:t>методики их расчета и плановые</w:t>
      </w:r>
      <w:r w:rsidR="00F152FA">
        <w:rPr>
          <w:b/>
          <w:sz w:val="24"/>
          <w:szCs w:val="24"/>
        </w:rPr>
        <w:t xml:space="preserve"> </w:t>
      </w:r>
      <w:r w:rsidRPr="00B045B5">
        <w:rPr>
          <w:b/>
          <w:sz w:val="24"/>
          <w:szCs w:val="24"/>
        </w:rPr>
        <w:t xml:space="preserve">значения по годам реализации </w:t>
      </w:r>
      <w:r w:rsidR="008D56E5" w:rsidRPr="00B045B5">
        <w:rPr>
          <w:b/>
          <w:sz w:val="24"/>
          <w:szCs w:val="24"/>
        </w:rPr>
        <w:t>п</w:t>
      </w:r>
      <w:r w:rsidRPr="00B045B5">
        <w:rPr>
          <w:b/>
          <w:sz w:val="24"/>
          <w:szCs w:val="24"/>
        </w:rPr>
        <w:t>рограммы</w:t>
      </w:r>
    </w:p>
    <w:p w:rsidR="007F4D69" w:rsidRPr="00B045B5" w:rsidRDefault="007F4D69" w:rsidP="00101D41">
      <w:pPr>
        <w:pStyle w:val="ConsPlusNormal"/>
        <w:ind w:firstLine="0"/>
        <w:jc w:val="center"/>
        <w:rPr>
          <w:sz w:val="24"/>
          <w:szCs w:val="24"/>
        </w:rPr>
      </w:pPr>
    </w:p>
    <w:p w:rsidR="009B672C" w:rsidRPr="00B045B5" w:rsidRDefault="0034323C" w:rsidP="007F4D69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О</w:t>
      </w:r>
      <w:r w:rsidR="009B672C" w:rsidRPr="00B045B5">
        <w:rPr>
          <w:sz w:val="24"/>
          <w:szCs w:val="24"/>
        </w:rPr>
        <w:t>собенностью сферы культуры является то, что основные результаты культурной де</w:t>
      </w:r>
      <w:r w:rsidR="009B672C" w:rsidRPr="00B045B5">
        <w:rPr>
          <w:sz w:val="24"/>
          <w:szCs w:val="24"/>
        </w:rPr>
        <w:t>я</w:t>
      </w:r>
      <w:r w:rsidR="009B672C" w:rsidRPr="00B045B5">
        <w:rPr>
          <w:sz w:val="24"/>
          <w:szCs w:val="24"/>
        </w:rPr>
        <w:t>тельности выражаются, как правило, в отложенном социальном эффекте и проявляются в увеличении интеллектуального потенциала, изменении ценностных ориентаций и норм п</w:t>
      </w:r>
      <w:r w:rsidR="009B672C" w:rsidRPr="00B045B5">
        <w:rPr>
          <w:sz w:val="24"/>
          <w:szCs w:val="24"/>
        </w:rPr>
        <w:t>о</w:t>
      </w:r>
      <w:r w:rsidR="009B672C" w:rsidRPr="00B045B5">
        <w:rPr>
          <w:sz w:val="24"/>
          <w:szCs w:val="24"/>
        </w:rPr>
        <w:t>ведения индивидуумов, сказываются на модернизации всего общества. Процессы и результ</w:t>
      </w:r>
      <w:r w:rsidR="009B672C" w:rsidRPr="00B045B5">
        <w:rPr>
          <w:sz w:val="24"/>
          <w:szCs w:val="24"/>
        </w:rPr>
        <w:t>а</w:t>
      </w:r>
      <w:r w:rsidR="009B672C" w:rsidRPr="00B045B5">
        <w:rPr>
          <w:sz w:val="24"/>
          <w:szCs w:val="24"/>
        </w:rPr>
        <w:t>ты такого рода не поддаются обычным статистическим измерениям.</w:t>
      </w:r>
    </w:p>
    <w:p w:rsidR="003A3238" w:rsidRPr="00B045B5" w:rsidRDefault="003A3238" w:rsidP="007F4D69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 xml:space="preserve">Реализация мероприятий </w:t>
      </w:r>
      <w:r w:rsidR="008D56E5" w:rsidRPr="00B045B5">
        <w:rPr>
          <w:sz w:val="24"/>
          <w:szCs w:val="24"/>
        </w:rPr>
        <w:t>п</w:t>
      </w:r>
      <w:r w:rsidRPr="00B045B5">
        <w:rPr>
          <w:sz w:val="24"/>
          <w:szCs w:val="24"/>
        </w:rPr>
        <w:t>рограммы позволит достичь к 2021 году следующих показ</w:t>
      </w:r>
      <w:r w:rsidRPr="00B045B5">
        <w:rPr>
          <w:sz w:val="24"/>
          <w:szCs w:val="24"/>
        </w:rPr>
        <w:t>а</w:t>
      </w:r>
      <w:r w:rsidRPr="00B045B5">
        <w:rPr>
          <w:sz w:val="24"/>
          <w:szCs w:val="24"/>
        </w:rPr>
        <w:t>телей конечных результатов:</w:t>
      </w:r>
    </w:p>
    <w:p w:rsidR="003A3238" w:rsidRDefault="00101D41" w:rsidP="007F4D69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-</w:t>
      </w:r>
      <w:r w:rsidR="008D56E5" w:rsidRPr="00B045B5">
        <w:rPr>
          <w:sz w:val="24"/>
          <w:szCs w:val="24"/>
        </w:rPr>
        <w:t xml:space="preserve"> </w:t>
      </w:r>
      <w:r w:rsidR="003A3238" w:rsidRPr="00B045B5">
        <w:rPr>
          <w:sz w:val="24"/>
          <w:szCs w:val="24"/>
        </w:rPr>
        <w:t>сохранение количества детей, охваченных образовательными программами дополн</w:t>
      </w:r>
      <w:r w:rsidR="003A3238" w:rsidRPr="00B045B5">
        <w:rPr>
          <w:sz w:val="24"/>
          <w:szCs w:val="24"/>
        </w:rPr>
        <w:t>и</w:t>
      </w:r>
      <w:r w:rsidR="003A3238" w:rsidRPr="00B045B5">
        <w:rPr>
          <w:sz w:val="24"/>
          <w:szCs w:val="24"/>
        </w:rPr>
        <w:t>тельного образования детей в сфере культуры на уровне 2016 года</w:t>
      </w:r>
      <w:r w:rsidR="00126443" w:rsidRPr="00B045B5">
        <w:rPr>
          <w:sz w:val="24"/>
          <w:szCs w:val="24"/>
        </w:rPr>
        <w:t xml:space="preserve"> -</w:t>
      </w:r>
      <w:r w:rsidR="0034323C" w:rsidRPr="00B045B5">
        <w:rPr>
          <w:sz w:val="24"/>
          <w:szCs w:val="24"/>
        </w:rPr>
        <w:t xml:space="preserve"> 3</w:t>
      </w:r>
      <w:r w:rsidR="00C25433" w:rsidRPr="00B045B5">
        <w:rPr>
          <w:sz w:val="24"/>
          <w:szCs w:val="24"/>
        </w:rPr>
        <w:t>585</w:t>
      </w:r>
      <w:r w:rsidR="0034323C" w:rsidRPr="00B045B5">
        <w:rPr>
          <w:sz w:val="24"/>
          <w:szCs w:val="24"/>
        </w:rPr>
        <w:t xml:space="preserve"> человек</w:t>
      </w:r>
      <w:r w:rsidR="003A3238" w:rsidRPr="00B045B5">
        <w:rPr>
          <w:sz w:val="24"/>
          <w:szCs w:val="24"/>
        </w:rPr>
        <w:t>;</w:t>
      </w:r>
    </w:p>
    <w:p w:rsidR="000D34CD" w:rsidRPr="00B045B5" w:rsidRDefault="000D34CD" w:rsidP="007F4D69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045B5">
        <w:rPr>
          <w:sz w:val="24"/>
          <w:szCs w:val="24"/>
        </w:rPr>
        <w:t>увеличение доли детей, ставших победителями и призерами городских, краевых, вс</w:t>
      </w:r>
      <w:r w:rsidRPr="00B045B5">
        <w:rPr>
          <w:sz w:val="24"/>
          <w:szCs w:val="24"/>
        </w:rPr>
        <w:t>е</w:t>
      </w:r>
      <w:r w:rsidRPr="00B045B5">
        <w:rPr>
          <w:sz w:val="24"/>
          <w:szCs w:val="24"/>
        </w:rPr>
        <w:t xml:space="preserve">российских и международных конкурсов, фестивалей до </w:t>
      </w:r>
      <w:r w:rsidR="001E7E4B">
        <w:rPr>
          <w:sz w:val="24"/>
          <w:szCs w:val="24"/>
        </w:rPr>
        <w:t>4</w:t>
      </w:r>
      <w:r w:rsidRPr="00B045B5">
        <w:rPr>
          <w:sz w:val="24"/>
          <w:szCs w:val="24"/>
        </w:rPr>
        <w:t>0%</w:t>
      </w:r>
      <w:r>
        <w:rPr>
          <w:sz w:val="24"/>
          <w:szCs w:val="24"/>
        </w:rPr>
        <w:t>, в том числе по годам реализ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программы: 2017 год – 30%, 2018 год – 3</w:t>
      </w:r>
      <w:r w:rsidR="001E7E4B">
        <w:rPr>
          <w:sz w:val="24"/>
          <w:szCs w:val="24"/>
        </w:rPr>
        <w:t>0</w:t>
      </w:r>
      <w:r>
        <w:rPr>
          <w:sz w:val="24"/>
          <w:szCs w:val="24"/>
        </w:rPr>
        <w:t xml:space="preserve">%, 2019 год – </w:t>
      </w:r>
      <w:r w:rsidR="001E7E4B">
        <w:rPr>
          <w:sz w:val="24"/>
          <w:szCs w:val="24"/>
        </w:rPr>
        <w:t>30</w:t>
      </w:r>
      <w:r>
        <w:rPr>
          <w:sz w:val="24"/>
          <w:szCs w:val="24"/>
        </w:rPr>
        <w:t xml:space="preserve">%, 2020 год – </w:t>
      </w:r>
      <w:r w:rsidR="001E7E4B">
        <w:rPr>
          <w:sz w:val="24"/>
          <w:szCs w:val="24"/>
        </w:rPr>
        <w:t>3</w:t>
      </w:r>
      <w:r>
        <w:rPr>
          <w:sz w:val="24"/>
          <w:szCs w:val="24"/>
        </w:rPr>
        <w:t xml:space="preserve">5%, 2021 год – </w:t>
      </w:r>
      <w:r w:rsidR="001E7E4B">
        <w:rPr>
          <w:sz w:val="24"/>
          <w:szCs w:val="24"/>
        </w:rPr>
        <w:t>4</w:t>
      </w:r>
      <w:r>
        <w:rPr>
          <w:sz w:val="24"/>
          <w:szCs w:val="24"/>
        </w:rPr>
        <w:t>0%</w:t>
      </w:r>
      <w:r w:rsidRPr="00B045B5">
        <w:rPr>
          <w:sz w:val="24"/>
          <w:szCs w:val="24"/>
        </w:rPr>
        <w:t>;</w:t>
      </w:r>
    </w:p>
    <w:p w:rsidR="003A3238" w:rsidRPr="00B045B5" w:rsidRDefault="00101D41" w:rsidP="007F4D69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-</w:t>
      </w:r>
      <w:r w:rsidR="008D56E5" w:rsidRPr="00B045B5">
        <w:rPr>
          <w:sz w:val="24"/>
          <w:szCs w:val="24"/>
        </w:rPr>
        <w:t xml:space="preserve"> </w:t>
      </w:r>
      <w:r w:rsidR="0034323C" w:rsidRPr="00B045B5">
        <w:rPr>
          <w:sz w:val="24"/>
          <w:szCs w:val="24"/>
        </w:rPr>
        <w:t>сохранение доли</w:t>
      </w:r>
      <w:r w:rsidR="003A3238" w:rsidRPr="00B045B5">
        <w:rPr>
          <w:sz w:val="24"/>
          <w:szCs w:val="24"/>
        </w:rPr>
        <w:t xml:space="preserve"> родителей (законных представителей), удовлетворенных условиями и качеством предоставляемых образовательных услуг </w:t>
      </w:r>
      <w:r w:rsidR="0034323C" w:rsidRPr="00B045B5">
        <w:rPr>
          <w:sz w:val="24"/>
          <w:szCs w:val="24"/>
        </w:rPr>
        <w:t>на уровне</w:t>
      </w:r>
      <w:r w:rsidR="003A3238" w:rsidRPr="00B045B5">
        <w:rPr>
          <w:sz w:val="24"/>
          <w:szCs w:val="24"/>
        </w:rPr>
        <w:t xml:space="preserve"> 98%; </w:t>
      </w:r>
    </w:p>
    <w:p w:rsidR="000D34CD" w:rsidRPr="00B045B5" w:rsidRDefault="000D34CD" w:rsidP="000D34CD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045B5">
        <w:rPr>
          <w:sz w:val="24"/>
          <w:szCs w:val="24"/>
        </w:rPr>
        <w:t>повышение уровня удовлетворенности граждан городского округа «Город Чита» к</w:t>
      </w:r>
      <w:r w:rsidRPr="00B045B5">
        <w:rPr>
          <w:sz w:val="24"/>
          <w:szCs w:val="24"/>
        </w:rPr>
        <w:t>а</w:t>
      </w:r>
      <w:r w:rsidRPr="00B045B5">
        <w:rPr>
          <w:sz w:val="24"/>
          <w:szCs w:val="24"/>
        </w:rPr>
        <w:t>чеством предоставления муниципальных услуг в сфере культуры до 90% к 2021 году</w:t>
      </w:r>
      <w:r>
        <w:rPr>
          <w:sz w:val="24"/>
          <w:szCs w:val="24"/>
        </w:rPr>
        <w:t xml:space="preserve">, в том числе по годам реализации программы: 2017 год – 88%, 2018 год – </w:t>
      </w:r>
      <w:r w:rsidR="001E7E4B">
        <w:rPr>
          <w:sz w:val="24"/>
          <w:szCs w:val="24"/>
        </w:rPr>
        <w:t>88</w:t>
      </w:r>
      <w:r>
        <w:rPr>
          <w:sz w:val="24"/>
          <w:szCs w:val="24"/>
        </w:rPr>
        <w:t xml:space="preserve">%, 2019 год – </w:t>
      </w:r>
      <w:r w:rsidR="001E7E4B">
        <w:rPr>
          <w:sz w:val="24"/>
          <w:szCs w:val="24"/>
        </w:rPr>
        <w:t>88</w:t>
      </w:r>
      <w:r>
        <w:rPr>
          <w:sz w:val="24"/>
          <w:szCs w:val="24"/>
        </w:rPr>
        <w:t xml:space="preserve">%, 2020 год – </w:t>
      </w:r>
      <w:r w:rsidR="001E7E4B">
        <w:rPr>
          <w:sz w:val="24"/>
          <w:szCs w:val="24"/>
        </w:rPr>
        <w:t>90</w:t>
      </w:r>
      <w:r>
        <w:rPr>
          <w:sz w:val="24"/>
          <w:szCs w:val="24"/>
        </w:rPr>
        <w:t>%, 2021 год – 90%</w:t>
      </w:r>
      <w:r w:rsidRPr="00B045B5">
        <w:rPr>
          <w:sz w:val="24"/>
          <w:szCs w:val="24"/>
        </w:rPr>
        <w:t>;</w:t>
      </w:r>
    </w:p>
    <w:p w:rsidR="000D34CD" w:rsidRPr="00B045B5" w:rsidRDefault="000D34CD" w:rsidP="000D34CD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045B5">
        <w:rPr>
          <w:sz w:val="24"/>
          <w:szCs w:val="24"/>
        </w:rPr>
        <w:t>увеличение количества посетителей культурно-досуговых мероприятий к 2021 году до 3</w:t>
      </w:r>
      <w:r w:rsidR="001E7E4B">
        <w:rPr>
          <w:sz w:val="24"/>
          <w:szCs w:val="24"/>
        </w:rPr>
        <w:t>34</w:t>
      </w:r>
      <w:r w:rsidRPr="00B045B5">
        <w:rPr>
          <w:sz w:val="24"/>
          <w:szCs w:val="24"/>
        </w:rPr>
        <w:t>00 человек</w:t>
      </w:r>
      <w:r>
        <w:rPr>
          <w:sz w:val="24"/>
          <w:szCs w:val="24"/>
        </w:rPr>
        <w:t>, в том числе по годам реализации программы: 2017 год – 33045 человек, 2018 год – 330</w:t>
      </w:r>
      <w:r w:rsidR="001E7E4B">
        <w:rPr>
          <w:sz w:val="24"/>
          <w:szCs w:val="24"/>
        </w:rPr>
        <w:t>45</w:t>
      </w:r>
      <w:r>
        <w:rPr>
          <w:sz w:val="24"/>
          <w:szCs w:val="24"/>
        </w:rPr>
        <w:t xml:space="preserve"> человек, 2019 год – 3</w:t>
      </w:r>
      <w:r w:rsidR="001E7E4B">
        <w:rPr>
          <w:sz w:val="24"/>
          <w:szCs w:val="24"/>
        </w:rPr>
        <w:t>3045</w:t>
      </w:r>
      <w:r>
        <w:rPr>
          <w:sz w:val="24"/>
          <w:szCs w:val="24"/>
        </w:rPr>
        <w:t xml:space="preserve"> человек, 2020 год – 3</w:t>
      </w:r>
      <w:r w:rsidR="001E7E4B">
        <w:rPr>
          <w:sz w:val="24"/>
          <w:szCs w:val="24"/>
        </w:rPr>
        <w:t>3200</w:t>
      </w:r>
      <w:r>
        <w:rPr>
          <w:sz w:val="24"/>
          <w:szCs w:val="24"/>
        </w:rPr>
        <w:t xml:space="preserve"> человек, 2021 год – 3</w:t>
      </w:r>
      <w:r w:rsidR="001E7E4B">
        <w:rPr>
          <w:sz w:val="24"/>
          <w:szCs w:val="24"/>
        </w:rPr>
        <w:t>340</w:t>
      </w:r>
      <w:r>
        <w:rPr>
          <w:sz w:val="24"/>
          <w:szCs w:val="24"/>
        </w:rPr>
        <w:t>0 человек</w:t>
      </w:r>
      <w:r w:rsidRPr="00B045B5">
        <w:rPr>
          <w:sz w:val="24"/>
          <w:szCs w:val="24"/>
        </w:rPr>
        <w:t>;</w:t>
      </w:r>
    </w:p>
    <w:p w:rsidR="000D34CD" w:rsidRPr="00B045B5" w:rsidRDefault="000D34CD" w:rsidP="000D34CD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045B5">
        <w:rPr>
          <w:sz w:val="24"/>
          <w:szCs w:val="24"/>
        </w:rPr>
        <w:t xml:space="preserve">увеличение количества посетителей театрально-концертных мероприятий к 2021 году до </w:t>
      </w:r>
      <w:r w:rsidR="001E7E4B">
        <w:rPr>
          <w:sz w:val="24"/>
          <w:szCs w:val="24"/>
        </w:rPr>
        <w:t>201</w:t>
      </w:r>
      <w:r w:rsidRPr="00B045B5">
        <w:rPr>
          <w:sz w:val="24"/>
          <w:szCs w:val="24"/>
        </w:rPr>
        <w:t>00 человек</w:t>
      </w:r>
      <w:r>
        <w:rPr>
          <w:sz w:val="24"/>
          <w:szCs w:val="24"/>
        </w:rPr>
        <w:t>, в том числе по годам реализации программы: 2017 год – 199</w:t>
      </w:r>
      <w:r w:rsidR="001E7E4B">
        <w:rPr>
          <w:sz w:val="24"/>
          <w:szCs w:val="24"/>
        </w:rPr>
        <w:t>1</w:t>
      </w:r>
      <w:r>
        <w:rPr>
          <w:sz w:val="24"/>
          <w:szCs w:val="24"/>
        </w:rPr>
        <w:t xml:space="preserve">0 человек, 2018 год – </w:t>
      </w:r>
      <w:r w:rsidR="001E7E4B">
        <w:rPr>
          <w:sz w:val="24"/>
          <w:szCs w:val="24"/>
        </w:rPr>
        <w:t>19910</w:t>
      </w:r>
      <w:r>
        <w:rPr>
          <w:sz w:val="24"/>
          <w:szCs w:val="24"/>
        </w:rPr>
        <w:t xml:space="preserve"> человек, 2019 год – </w:t>
      </w:r>
      <w:r w:rsidR="001E7E4B">
        <w:rPr>
          <w:sz w:val="24"/>
          <w:szCs w:val="24"/>
        </w:rPr>
        <w:t>19910</w:t>
      </w:r>
      <w:r>
        <w:rPr>
          <w:sz w:val="24"/>
          <w:szCs w:val="24"/>
        </w:rPr>
        <w:t xml:space="preserve"> человек, 2020 год – 20</w:t>
      </w:r>
      <w:r w:rsidR="001E7E4B">
        <w:rPr>
          <w:sz w:val="24"/>
          <w:szCs w:val="24"/>
        </w:rPr>
        <w:t>05</w:t>
      </w:r>
      <w:r>
        <w:rPr>
          <w:sz w:val="24"/>
          <w:szCs w:val="24"/>
        </w:rPr>
        <w:t>0 человек, 2021 год – 2</w:t>
      </w:r>
      <w:r w:rsidR="001E7E4B">
        <w:rPr>
          <w:sz w:val="24"/>
          <w:szCs w:val="24"/>
        </w:rPr>
        <w:t>01</w:t>
      </w:r>
      <w:r>
        <w:rPr>
          <w:sz w:val="24"/>
          <w:szCs w:val="24"/>
        </w:rPr>
        <w:t>00 человек</w:t>
      </w:r>
      <w:r w:rsidRPr="00B045B5">
        <w:rPr>
          <w:sz w:val="24"/>
          <w:szCs w:val="24"/>
        </w:rPr>
        <w:t>;</w:t>
      </w:r>
    </w:p>
    <w:p w:rsidR="000D34CD" w:rsidRPr="00B045B5" w:rsidRDefault="000D34CD" w:rsidP="000D34CD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045B5">
        <w:rPr>
          <w:sz w:val="24"/>
          <w:szCs w:val="24"/>
        </w:rPr>
        <w:t>увеличение количества посетителей городского зоопарка к 2021 году до 10</w:t>
      </w:r>
      <w:r w:rsidR="001E7E4B">
        <w:rPr>
          <w:sz w:val="24"/>
          <w:szCs w:val="24"/>
        </w:rPr>
        <w:t>1</w:t>
      </w:r>
      <w:r w:rsidRPr="00B045B5">
        <w:rPr>
          <w:sz w:val="24"/>
          <w:szCs w:val="24"/>
        </w:rPr>
        <w:t>000 чел</w:t>
      </w:r>
      <w:r w:rsidRPr="00B045B5">
        <w:rPr>
          <w:sz w:val="24"/>
          <w:szCs w:val="24"/>
        </w:rPr>
        <w:t>о</w:t>
      </w:r>
      <w:r w:rsidRPr="00B045B5">
        <w:rPr>
          <w:sz w:val="24"/>
          <w:szCs w:val="24"/>
        </w:rPr>
        <w:t>век</w:t>
      </w:r>
      <w:r>
        <w:rPr>
          <w:sz w:val="24"/>
          <w:szCs w:val="24"/>
        </w:rPr>
        <w:t>, в том числе по годам реализации программы: 2017 год – 100000 человек, 2018 год – 100</w:t>
      </w:r>
      <w:r w:rsidR="001E7E4B">
        <w:rPr>
          <w:sz w:val="24"/>
          <w:szCs w:val="24"/>
        </w:rPr>
        <w:t>0</w:t>
      </w:r>
      <w:r>
        <w:rPr>
          <w:sz w:val="24"/>
          <w:szCs w:val="24"/>
        </w:rPr>
        <w:t>00 человек, 2019 год – 10</w:t>
      </w:r>
      <w:r w:rsidR="001E7E4B">
        <w:rPr>
          <w:sz w:val="24"/>
          <w:szCs w:val="24"/>
        </w:rPr>
        <w:t>0</w:t>
      </w:r>
      <w:r>
        <w:rPr>
          <w:sz w:val="24"/>
          <w:szCs w:val="24"/>
        </w:rPr>
        <w:t>000 человек, 2020 год – 10</w:t>
      </w:r>
      <w:r w:rsidR="001E7E4B">
        <w:rPr>
          <w:sz w:val="24"/>
          <w:szCs w:val="24"/>
        </w:rPr>
        <w:t>0</w:t>
      </w:r>
      <w:r>
        <w:rPr>
          <w:sz w:val="24"/>
          <w:szCs w:val="24"/>
        </w:rPr>
        <w:t>500 человек, 2021 год – 10</w:t>
      </w:r>
      <w:r w:rsidR="001E7E4B">
        <w:rPr>
          <w:sz w:val="24"/>
          <w:szCs w:val="24"/>
        </w:rPr>
        <w:t>1</w:t>
      </w:r>
      <w:r>
        <w:rPr>
          <w:sz w:val="24"/>
          <w:szCs w:val="24"/>
        </w:rPr>
        <w:t>000 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ловек;</w:t>
      </w:r>
    </w:p>
    <w:p w:rsidR="003A3238" w:rsidRPr="00B045B5" w:rsidRDefault="000D34CD" w:rsidP="000D34CD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045B5">
        <w:rPr>
          <w:sz w:val="24"/>
          <w:szCs w:val="24"/>
        </w:rPr>
        <w:t>увеличение количества пользователей общедоступных библиотек городского округа к 2021 году до 46</w:t>
      </w:r>
      <w:r w:rsidR="001E7E4B">
        <w:rPr>
          <w:sz w:val="24"/>
          <w:szCs w:val="24"/>
        </w:rPr>
        <w:t>1</w:t>
      </w:r>
      <w:r w:rsidRPr="00B045B5">
        <w:rPr>
          <w:sz w:val="24"/>
          <w:szCs w:val="24"/>
        </w:rPr>
        <w:t>00 человек</w:t>
      </w:r>
      <w:r>
        <w:rPr>
          <w:sz w:val="24"/>
          <w:szCs w:val="24"/>
        </w:rPr>
        <w:t>, в том числе по годам реализации программы: 2017 год – 45825 человек, 2018 год – 4</w:t>
      </w:r>
      <w:r w:rsidR="001E7E4B">
        <w:rPr>
          <w:sz w:val="24"/>
          <w:szCs w:val="24"/>
        </w:rPr>
        <w:t>5825</w:t>
      </w:r>
      <w:r>
        <w:rPr>
          <w:sz w:val="24"/>
          <w:szCs w:val="24"/>
        </w:rPr>
        <w:t xml:space="preserve"> человек, 2019 год – 4</w:t>
      </w:r>
      <w:r w:rsidR="001E7E4B">
        <w:rPr>
          <w:sz w:val="24"/>
          <w:szCs w:val="24"/>
        </w:rPr>
        <w:t>5825</w:t>
      </w:r>
      <w:r>
        <w:rPr>
          <w:sz w:val="24"/>
          <w:szCs w:val="24"/>
        </w:rPr>
        <w:t xml:space="preserve"> человек, 2020 год – 46</w:t>
      </w:r>
      <w:r w:rsidR="001E7E4B">
        <w:rPr>
          <w:sz w:val="24"/>
          <w:szCs w:val="24"/>
        </w:rPr>
        <w:t>0</w:t>
      </w:r>
      <w:r>
        <w:rPr>
          <w:sz w:val="24"/>
          <w:szCs w:val="24"/>
        </w:rPr>
        <w:t>00 человек, 2021 год – 46</w:t>
      </w:r>
      <w:r w:rsidR="001E7E4B">
        <w:rPr>
          <w:sz w:val="24"/>
          <w:szCs w:val="24"/>
        </w:rPr>
        <w:t>1</w:t>
      </w:r>
      <w:r>
        <w:rPr>
          <w:sz w:val="24"/>
          <w:szCs w:val="24"/>
        </w:rPr>
        <w:t>00 человек</w:t>
      </w:r>
      <w:r w:rsidR="001E7E4B">
        <w:rPr>
          <w:sz w:val="24"/>
          <w:szCs w:val="24"/>
        </w:rPr>
        <w:t>;</w:t>
      </w:r>
    </w:p>
    <w:p w:rsidR="00710BB2" w:rsidRPr="00B045B5" w:rsidRDefault="00101D41" w:rsidP="007F4D69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-</w:t>
      </w:r>
      <w:r w:rsidR="008D56E5" w:rsidRPr="00B045B5">
        <w:rPr>
          <w:sz w:val="24"/>
          <w:szCs w:val="24"/>
        </w:rPr>
        <w:t xml:space="preserve"> </w:t>
      </w:r>
      <w:r w:rsidR="00710BB2" w:rsidRPr="00B045B5">
        <w:rPr>
          <w:sz w:val="24"/>
          <w:szCs w:val="24"/>
        </w:rPr>
        <w:t>сохранение количества публичных общедоступных библиотек, подключенных к и</w:t>
      </w:r>
      <w:r w:rsidR="00710BB2" w:rsidRPr="00B045B5">
        <w:rPr>
          <w:sz w:val="24"/>
          <w:szCs w:val="24"/>
        </w:rPr>
        <w:t>н</w:t>
      </w:r>
      <w:r w:rsidR="00710BB2" w:rsidRPr="00B045B5">
        <w:rPr>
          <w:sz w:val="24"/>
          <w:szCs w:val="24"/>
        </w:rPr>
        <w:lastRenderedPageBreak/>
        <w:t>формационно-коммуникационной сети «Интернет», в общем количестве библиотек горо</w:t>
      </w:r>
      <w:r w:rsidR="00710BB2" w:rsidRPr="00B045B5">
        <w:rPr>
          <w:sz w:val="24"/>
          <w:szCs w:val="24"/>
        </w:rPr>
        <w:t>д</w:t>
      </w:r>
      <w:r w:rsidR="00710BB2" w:rsidRPr="00B045B5">
        <w:rPr>
          <w:sz w:val="24"/>
          <w:szCs w:val="24"/>
        </w:rPr>
        <w:t xml:space="preserve">ского округа «Город Чита» на уровне 100%;  </w:t>
      </w:r>
    </w:p>
    <w:p w:rsidR="003A3238" w:rsidRPr="00B045B5" w:rsidRDefault="00101D41" w:rsidP="007F4D69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-</w:t>
      </w:r>
      <w:r w:rsidR="008D56E5" w:rsidRPr="00B045B5">
        <w:rPr>
          <w:sz w:val="24"/>
          <w:szCs w:val="24"/>
        </w:rPr>
        <w:t xml:space="preserve"> </w:t>
      </w:r>
      <w:r w:rsidR="003A3238" w:rsidRPr="00B045B5">
        <w:rPr>
          <w:sz w:val="24"/>
          <w:szCs w:val="24"/>
        </w:rPr>
        <w:t>сохранение количества книг и журналов библиотечного фонда на одного читателя</w:t>
      </w:r>
      <w:r w:rsidR="00126443" w:rsidRPr="00B045B5">
        <w:rPr>
          <w:sz w:val="24"/>
          <w:szCs w:val="24"/>
        </w:rPr>
        <w:t>-</w:t>
      </w:r>
      <w:r w:rsidR="0034323C" w:rsidRPr="00B045B5">
        <w:rPr>
          <w:sz w:val="24"/>
          <w:szCs w:val="24"/>
        </w:rPr>
        <w:t xml:space="preserve"> 12,6 экземпляров.</w:t>
      </w:r>
    </w:p>
    <w:p w:rsidR="0034323C" w:rsidRPr="00B045B5" w:rsidRDefault="0034323C" w:rsidP="007F4D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B045B5">
        <w:rPr>
          <w:rFonts w:eastAsia="Times New Roman"/>
          <w:sz w:val="24"/>
          <w:szCs w:val="24"/>
          <w:lang w:eastAsia="ru-RU"/>
        </w:rPr>
        <w:t xml:space="preserve">Важнейшим ожидаемым конечным результатом реализации </w:t>
      </w:r>
      <w:r w:rsidR="008D56E5" w:rsidRPr="00B045B5">
        <w:rPr>
          <w:rFonts w:eastAsia="Times New Roman"/>
          <w:sz w:val="24"/>
          <w:szCs w:val="24"/>
          <w:lang w:eastAsia="ru-RU"/>
        </w:rPr>
        <w:t>п</w:t>
      </w:r>
      <w:r w:rsidRPr="00B045B5">
        <w:rPr>
          <w:rFonts w:eastAsia="Times New Roman"/>
          <w:sz w:val="24"/>
          <w:szCs w:val="24"/>
          <w:lang w:eastAsia="ru-RU"/>
        </w:rPr>
        <w:t>рограммы является разв</w:t>
      </w:r>
      <w:r w:rsidRPr="00B045B5">
        <w:rPr>
          <w:rFonts w:eastAsia="Times New Roman"/>
          <w:sz w:val="24"/>
          <w:szCs w:val="24"/>
          <w:lang w:eastAsia="ru-RU"/>
        </w:rPr>
        <w:t>и</w:t>
      </w:r>
      <w:r w:rsidRPr="00B045B5">
        <w:rPr>
          <w:rFonts w:eastAsia="Times New Roman"/>
          <w:sz w:val="24"/>
          <w:szCs w:val="24"/>
          <w:lang w:eastAsia="ru-RU"/>
        </w:rPr>
        <w:t xml:space="preserve">тие культуры, что характеризуется ростом количественных показателей и качественной оценкой изменений, происходящих в отрасли. </w:t>
      </w:r>
    </w:p>
    <w:p w:rsidR="00791BA8" w:rsidRPr="00B045B5" w:rsidRDefault="00791BA8" w:rsidP="007F4D69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Источником данных для показателей конечных результатов программы являются м</w:t>
      </w:r>
      <w:r w:rsidRPr="00B045B5">
        <w:rPr>
          <w:sz w:val="24"/>
          <w:szCs w:val="24"/>
        </w:rPr>
        <w:t>у</w:t>
      </w:r>
      <w:r w:rsidRPr="00B045B5">
        <w:rPr>
          <w:sz w:val="24"/>
          <w:szCs w:val="24"/>
        </w:rPr>
        <w:t>ниципальные задания подведомственных учреждений.</w:t>
      </w:r>
    </w:p>
    <w:p w:rsidR="0034323C" w:rsidRPr="00B045B5" w:rsidRDefault="0034323C" w:rsidP="007F4D69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Сведения о составе и значениях показателей приводятся в приложении</w:t>
      </w:r>
      <w:hyperlink w:anchor="Par750" w:tooltip="ОСНОВНЫЕ МЕРОПРИЯТИЯ, МЕРОПРИЯТИЯ, ПОКАЗАТЕЛИ И ОБЪЕМЫ" w:history="1"/>
      <w:r w:rsidRPr="00B045B5">
        <w:rPr>
          <w:sz w:val="24"/>
          <w:szCs w:val="24"/>
        </w:rPr>
        <w:t xml:space="preserve"> к настоящей </w:t>
      </w:r>
      <w:r w:rsidR="008D56E5" w:rsidRPr="00B045B5">
        <w:rPr>
          <w:sz w:val="24"/>
          <w:szCs w:val="24"/>
        </w:rPr>
        <w:t>п</w:t>
      </w:r>
      <w:r w:rsidRPr="00B045B5">
        <w:rPr>
          <w:sz w:val="24"/>
          <w:szCs w:val="24"/>
        </w:rPr>
        <w:t>рограмме.</w:t>
      </w:r>
    </w:p>
    <w:p w:rsidR="00FB5A84" w:rsidRPr="00B045B5" w:rsidRDefault="00FB5A84" w:rsidP="004167B3">
      <w:pPr>
        <w:pStyle w:val="ConsPlusNormal"/>
        <w:ind w:firstLine="540"/>
        <w:jc w:val="both"/>
        <w:rPr>
          <w:sz w:val="24"/>
          <w:szCs w:val="24"/>
        </w:rPr>
      </w:pPr>
    </w:p>
    <w:p w:rsidR="00FB5A84" w:rsidRPr="00B045B5" w:rsidRDefault="008D56E5" w:rsidP="007F4D69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B045B5">
        <w:rPr>
          <w:b/>
          <w:sz w:val="24"/>
          <w:szCs w:val="24"/>
        </w:rPr>
        <w:t>5</w:t>
      </w:r>
      <w:r w:rsidR="00FB5A84" w:rsidRPr="00B045B5">
        <w:rPr>
          <w:b/>
          <w:sz w:val="24"/>
          <w:szCs w:val="24"/>
        </w:rPr>
        <w:t xml:space="preserve">. Финансовое обеспечение </w:t>
      </w:r>
      <w:r w:rsidR="00A166FF" w:rsidRPr="00B045B5">
        <w:rPr>
          <w:b/>
          <w:sz w:val="24"/>
          <w:szCs w:val="24"/>
        </w:rPr>
        <w:t>п</w:t>
      </w:r>
      <w:r w:rsidR="00FB5A84" w:rsidRPr="00B045B5">
        <w:rPr>
          <w:b/>
          <w:sz w:val="24"/>
          <w:szCs w:val="24"/>
        </w:rPr>
        <w:t>рограммы</w:t>
      </w:r>
    </w:p>
    <w:p w:rsidR="00FB5A84" w:rsidRPr="00B045B5" w:rsidRDefault="00FB5A84" w:rsidP="00FB5A84">
      <w:pPr>
        <w:pStyle w:val="ConsPlusNormal"/>
        <w:rPr>
          <w:sz w:val="24"/>
          <w:szCs w:val="24"/>
        </w:rPr>
      </w:pPr>
    </w:p>
    <w:p w:rsidR="00FB5A84" w:rsidRPr="00B045B5" w:rsidRDefault="00FB5A84" w:rsidP="007F4D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B045B5">
        <w:rPr>
          <w:rFonts w:eastAsia="Times New Roman"/>
          <w:sz w:val="24"/>
          <w:szCs w:val="24"/>
          <w:lang w:eastAsia="ru-RU"/>
        </w:rPr>
        <w:t xml:space="preserve">Финансирование </w:t>
      </w:r>
      <w:r w:rsidR="008D56E5" w:rsidRPr="00B045B5">
        <w:rPr>
          <w:rFonts w:eastAsia="Times New Roman"/>
          <w:sz w:val="24"/>
          <w:szCs w:val="24"/>
          <w:lang w:eastAsia="ru-RU"/>
        </w:rPr>
        <w:t>п</w:t>
      </w:r>
      <w:r w:rsidRPr="00B045B5">
        <w:rPr>
          <w:rFonts w:eastAsia="Times New Roman"/>
          <w:sz w:val="24"/>
          <w:szCs w:val="24"/>
          <w:lang w:eastAsia="ru-RU"/>
        </w:rPr>
        <w:t>рограммы осуществляется за счет средств бюджета городского окр</w:t>
      </w:r>
      <w:r w:rsidRPr="00B045B5">
        <w:rPr>
          <w:rFonts w:eastAsia="Times New Roman"/>
          <w:sz w:val="24"/>
          <w:szCs w:val="24"/>
          <w:lang w:eastAsia="ru-RU"/>
        </w:rPr>
        <w:t>у</w:t>
      </w:r>
      <w:r w:rsidRPr="00B045B5">
        <w:rPr>
          <w:rFonts w:eastAsia="Times New Roman"/>
          <w:sz w:val="24"/>
          <w:szCs w:val="24"/>
          <w:lang w:eastAsia="ru-RU"/>
        </w:rPr>
        <w:t>га «Город Чита» на соответствующий финансовый год</w:t>
      </w:r>
      <w:r w:rsidR="0011480D" w:rsidRPr="00B045B5">
        <w:rPr>
          <w:rFonts w:eastAsia="Times New Roman"/>
          <w:sz w:val="24"/>
          <w:szCs w:val="24"/>
          <w:lang w:eastAsia="ru-RU"/>
        </w:rPr>
        <w:t>, при наличии – за счет сре</w:t>
      </w:r>
      <w:proofErr w:type="gramStart"/>
      <w:r w:rsidR="0011480D" w:rsidRPr="00B045B5">
        <w:rPr>
          <w:rFonts w:eastAsia="Times New Roman"/>
          <w:sz w:val="24"/>
          <w:szCs w:val="24"/>
          <w:lang w:eastAsia="ru-RU"/>
        </w:rPr>
        <w:t>дств кр</w:t>
      </w:r>
      <w:proofErr w:type="gramEnd"/>
      <w:r w:rsidR="0011480D" w:rsidRPr="00B045B5">
        <w:rPr>
          <w:rFonts w:eastAsia="Times New Roman"/>
          <w:sz w:val="24"/>
          <w:szCs w:val="24"/>
          <w:lang w:eastAsia="ru-RU"/>
        </w:rPr>
        <w:t>а</w:t>
      </w:r>
      <w:r w:rsidR="0011480D" w:rsidRPr="00B045B5">
        <w:rPr>
          <w:rFonts w:eastAsia="Times New Roman"/>
          <w:sz w:val="24"/>
          <w:szCs w:val="24"/>
          <w:lang w:eastAsia="ru-RU"/>
        </w:rPr>
        <w:t>е</w:t>
      </w:r>
      <w:r w:rsidR="0011480D" w:rsidRPr="00B045B5">
        <w:rPr>
          <w:rFonts w:eastAsia="Times New Roman"/>
          <w:sz w:val="24"/>
          <w:szCs w:val="24"/>
          <w:lang w:eastAsia="ru-RU"/>
        </w:rPr>
        <w:t>вого и федерального бюджет</w:t>
      </w:r>
      <w:r w:rsidR="008D56E5" w:rsidRPr="00B045B5">
        <w:rPr>
          <w:rFonts w:eastAsia="Times New Roman"/>
          <w:sz w:val="24"/>
          <w:szCs w:val="24"/>
          <w:lang w:eastAsia="ru-RU"/>
        </w:rPr>
        <w:t>ов</w:t>
      </w:r>
      <w:r w:rsidR="0011480D" w:rsidRPr="00B045B5">
        <w:rPr>
          <w:rFonts w:eastAsia="Times New Roman"/>
          <w:sz w:val="24"/>
          <w:szCs w:val="24"/>
          <w:lang w:eastAsia="ru-RU"/>
        </w:rPr>
        <w:t>.</w:t>
      </w:r>
    </w:p>
    <w:p w:rsidR="004167B3" w:rsidRPr="00B045B5" w:rsidRDefault="004167B3" w:rsidP="00101D41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Объем финансирования из средств бюджета городского округа «Город Чита» на реал</w:t>
      </w:r>
      <w:r w:rsidRPr="00B045B5">
        <w:rPr>
          <w:sz w:val="24"/>
          <w:szCs w:val="24"/>
        </w:rPr>
        <w:t>и</w:t>
      </w:r>
      <w:r w:rsidRPr="00B045B5">
        <w:rPr>
          <w:sz w:val="24"/>
          <w:szCs w:val="24"/>
        </w:rPr>
        <w:t xml:space="preserve">зацию муниципальной </w:t>
      </w:r>
      <w:r w:rsidR="00A166FF" w:rsidRPr="00B045B5">
        <w:rPr>
          <w:sz w:val="24"/>
          <w:szCs w:val="24"/>
        </w:rPr>
        <w:t>п</w:t>
      </w:r>
      <w:r w:rsidRPr="00B045B5">
        <w:rPr>
          <w:sz w:val="24"/>
          <w:szCs w:val="24"/>
        </w:rPr>
        <w:t>рограммы составляет</w:t>
      </w:r>
      <w:r w:rsidR="000725BC">
        <w:rPr>
          <w:sz w:val="24"/>
          <w:szCs w:val="24"/>
        </w:rPr>
        <w:t xml:space="preserve"> -</w:t>
      </w:r>
      <w:r w:rsidRPr="00B045B5">
        <w:rPr>
          <w:sz w:val="24"/>
          <w:szCs w:val="24"/>
        </w:rPr>
        <w:t xml:space="preserve"> 1</w:t>
      </w:r>
      <w:r w:rsidR="00D31C85" w:rsidRPr="00B045B5">
        <w:rPr>
          <w:sz w:val="24"/>
          <w:szCs w:val="24"/>
        </w:rPr>
        <w:t> </w:t>
      </w:r>
      <w:r w:rsidRPr="00B045B5">
        <w:rPr>
          <w:sz w:val="24"/>
          <w:szCs w:val="24"/>
        </w:rPr>
        <w:t>2</w:t>
      </w:r>
      <w:r w:rsidR="001E7E4B">
        <w:rPr>
          <w:sz w:val="24"/>
          <w:szCs w:val="24"/>
        </w:rPr>
        <w:t>53</w:t>
      </w:r>
      <w:r w:rsidR="00D31C85" w:rsidRPr="00B045B5">
        <w:rPr>
          <w:sz w:val="24"/>
          <w:szCs w:val="24"/>
        </w:rPr>
        <w:t> </w:t>
      </w:r>
      <w:r w:rsidR="001E7E4B">
        <w:rPr>
          <w:sz w:val="24"/>
          <w:szCs w:val="24"/>
        </w:rPr>
        <w:t>896</w:t>
      </w:r>
      <w:r w:rsidR="00D31C85" w:rsidRPr="00B045B5">
        <w:rPr>
          <w:sz w:val="24"/>
          <w:szCs w:val="24"/>
        </w:rPr>
        <w:t>,</w:t>
      </w:r>
      <w:r w:rsidR="001E7E4B">
        <w:rPr>
          <w:sz w:val="24"/>
          <w:szCs w:val="24"/>
        </w:rPr>
        <w:t>1</w:t>
      </w:r>
      <w:r w:rsidRPr="00B045B5">
        <w:rPr>
          <w:sz w:val="24"/>
          <w:szCs w:val="24"/>
        </w:rPr>
        <w:t xml:space="preserve"> тыс. рублей, в том числе по г</w:t>
      </w:r>
      <w:r w:rsidRPr="00B045B5">
        <w:rPr>
          <w:sz w:val="24"/>
          <w:szCs w:val="24"/>
        </w:rPr>
        <w:t>о</w:t>
      </w:r>
      <w:r w:rsidRPr="00B045B5">
        <w:rPr>
          <w:sz w:val="24"/>
          <w:szCs w:val="24"/>
        </w:rPr>
        <w:t>дам:</w:t>
      </w:r>
    </w:p>
    <w:p w:rsidR="008D56E5" w:rsidRPr="00B045B5" w:rsidRDefault="008D56E5" w:rsidP="008D56E5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 xml:space="preserve">2017 год </w:t>
      </w:r>
      <w:r w:rsidR="00D57251">
        <w:rPr>
          <w:sz w:val="24"/>
          <w:szCs w:val="24"/>
        </w:rPr>
        <w:t>-</w:t>
      </w:r>
      <w:r w:rsidRPr="00B045B5">
        <w:rPr>
          <w:sz w:val="24"/>
          <w:szCs w:val="24"/>
        </w:rPr>
        <w:t xml:space="preserve"> </w:t>
      </w:r>
      <w:r w:rsidR="001E7E4B">
        <w:rPr>
          <w:sz w:val="24"/>
          <w:szCs w:val="24"/>
        </w:rPr>
        <w:t>236</w:t>
      </w:r>
      <w:r w:rsidRPr="00B045B5">
        <w:rPr>
          <w:sz w:val="24"/>
          <w:szCs w:val="24"/>
        </w:rPr>
        <w:t> </w:t>
      </w:r>
      <w:r w:rsidR="001E7E4B">
        <w:rPr>
          <w:sz w:val="24"/>
          <w:szCs w:val="24"/>
        </w:rPr>
        <w:t>128</w:t>
      </w:r>
      <w:r w:rsidRPr="00B045B5">
        <w:rPr>
          <w:sz w:val="24"/>
          <w:szCs w:val="24"/>
        </w:rPr>
        <w:t>,</w:t>
      </w:r>
      <w:r w:rsidR="001E7E4B">
        <w:rPr>
          <w:sz w:val="24"/>
          <w:szCs w:val="24"/>
        </w:rPr>
        <w:t>3</w:t>
      </w:r>
      <w:r w:rsidRPr="00B045B5">
        <w:rPr>
          <w:sz w:val="24"/>
          <w:szCs w:val="24"/>
        </w:rPr>
        <w:t xml:space="preserve"> тыс. руб.;</w:t>
      </w:r>
    </w:p>
    <w:p w:rsidR="008D56E5" w:rsidRPr="00B045B5" w:rsidRDefault="008D56E5" w:rsidP="008D56E5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2018 год - 23</w:t>
      </w:r>
      <w:r w:rsidR="001E7E4B">
        <w:rPr>
          <w:sz w:val="24"/>
          <w:szCs w:val="24"/>
        </w:rPr>
        <w:t>6</w:t>
      </w:r>
      <w:r w:rsidRPr="00B045B5">
        <w:rPr>
          <w:sz w:val="24"/>
          <w:szCs w:val="24"/>
        </w:rPr>
        <w:t> </w:t>
      </w:r>
      <w:r w:rsidR="001E7E4B">
        <w:rPr>
          <w:sz w:val="24"/>
          <w:szCs w:val="24"/>
        </w:rPr>
        <w:t>128</w:t>
      </w:r>
      <w:r w:rsidRPr="00B045B5">
        <w:rPr>
          <w:sz w:val="24"/>
          <w:szCs w:val="24"/>
        </w:rPr>
        <w:t>,</w:t>
      </w:r>
      <w:r w:rsidR="001E7E4B">
        <w:rPr>
          <w:sz w:val="24"/>
          <w:szCs w:val="24"/>
        </w:rPr>
        <w:t>3</w:t>
      </w:r>
      <w:r w:rsidRPr="00B045B5">
        <w:rPr>
          <w:sz w:val="24"/>
          <w:szCs w:val="24"/>
        </w:rPr>
        <w:t xml:space="preserve"> тыс. руб.;</w:t>
      </w:r>
    </w:p>
    <w:p w:rsidR="008D56E5" w:rsidRPr="00B045B5" w:rsidRDefault="008D56E5" w:rsidP="008D56E5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2019 год - 23</w:t>
      </w:r>
      <w:r w:rsidR="001E7E4B">
        <w:rPr>
          <w:sz w:val="24"/>
          <w:szCs w:val="24"/>
        </w:rPr>
        <w:t>6</w:t>
      </w:r>
      <w:r w:rsidRPr="00B045B5">
        <w:rPr>
          <w:sz w:val="24"/>
          <w:szCs w:val="24"/>
        </w:rPr>
        <w:t> </w:t>
      </w:r>
      <w:r w:rsidR="001E7E4B">
        <w:rPr>
          <w:sz w:val="24"/>
          <w:szCs w:val="24"/>
        </w:rPr>
        <w:t>128</w:t>
      </w:r>
      <w:r w:rsidRPr="00B045B5">
        <w:rPr>
          <w:sz w:val="24"/>
          <w:szCs w:val="24"/>
        </w:rPr>
        <w:t>,</w:t>
      </w:r>
      <w:r w:rsidR="001E7E4B">
        <w:rPr>
          <w:sz w:val="24"/>
          <w:szCs w:val="24"/>
        </w:rPr>
        <w:t>3</w:t>
      </w:r>
      <w:r w:rsidRPr="00B045B5">
        <w:rPr>
          <w:sz w:val="24"/>
          <w:szCs w:val="24"/>
        </w:rPr>
        <w:t xml:space="preserve"> тыс. руб.;</w:t>
      </w:r>
    </w:p>
    <w:p w:rsidR="008D56E5" w:rsidRPr="00B045B5" w:rsidRDefault="008D56E5" w:rsidP="008D56E5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2020 год - 2</w:t>
      </w:r>
      <w:r w:rsidR="001E7E4B">
        <w:rPr>
          <w:sz w:val="24"/>
          <w:szCs w:val="24"/>
        </w:rPr>
        <w:t>72</w:t>
      </w:r>
      <w:r w:rsidRPr="00B045B5">
        <w:rPr>
          <w:sz w:val="24"/>
          <w:szCs w:val="24"/>
        </w:rPr>
        <w:t> </w:t>
      </w:r>
      <w:r w:rsidR="001E7E4B">
        <w:rPr>
          <w:sz w:val="24"/>
          <w:szCs w:val="24"/>
        </w:rPr>
        <w:t>755</w:t>
      </w:r>
      <w:r w:rsidRPr="00B045B5">
        <w:rPr>
          <w:sz w:val="24"/>
          <w:szCs w:val="24"/>
        </w:rPr>
        <w:t>,</w:t>
      </w:r>
      <w:r w:rsidR="001E7E4B">
        <w:rPr>
          <w:sz w:val="24"/>
          <w:szCs w:val="24"/>
        </w:rPr>
        <w:t>6</w:t>
      </w:r>
      <w:r w:rsidRPr="00B045B5">
        <w:rPr>
          <w:sz w:val="24"/>
          <w:szCs w:val="24"/>
        </w:rPr>
        <w:t xml:space="preserve"> тыс. руб.;</w:t>
      </w:r>
    </w:p>
    <w:p w:rsidR="008D56E5" w:rsidRPr="00B045B5" w:rsidRDefault="008D56E5" w:rsidP="008D56E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4"/>
          <w:szCs w:val="24"/>
        </w:rPr>
      </w:pPr>
      <w:r w:rsidRPr="00B045B5">
        <w:rPr>
          <w:sz w:val="24"/>
          <w:szCs w:val="24"/>
        </w:rPr>
        <w:t>2021 год - 2</w:t>
      </w:r>
      <w:r w:rsidR="001E7E4B">
        <w:rPr>
          <w:sz w:val="24"/>
          <w:szCs w:val="24"/>
        </w:rPr>
        <w:t>72</w:t>
      </w:r>
      <w:r w:rsidRPr="00B045B5">
        <w:rPr>
          <w:sz w:val="24"/>
          <w:szCs w:val="24"/>
        </w:rPr>
        <w:t> </w:t>
      </w:r>
      <w:r w:rsidR="001E7E4B">
        <w:rPr>
          <w:sz w:val="24"/>
          <w:szCs w:val="24"/>
        </w:rPr>
        <w:t>755</w:t>
      </w:r>
      <w:r w:rsidRPr="00B045B5">
        <w:rPr>
          <w:sz w:val="24"/>
          <w:szCs w:val="24"/>
        </w:rPr>
        <w:t>,</w:t>
      </w:r>
      <w:r w:rsidR="001E7E4B">
        <w:rPr>
          <w:sz w:val="24"/>
          <w:szCs w:val="24"/>
        </w:rPr>
        <w:t>6</w:t>
      </w:r>
      <w:r w:rsidRPr="00B045B5">
        <w:rPr>
          <w:sz w:val="24"/>
          <w:szCs w:val="24"/>
        </w:rPr>
        <w:t xml:space="preserve"> тыс. руб.</w:t>
      </w:r>
    </w:p>
    <w:p w:rsidR="00FB5A84" w:rsidRPr="00B045B5" w:rsidRDefault="00FB5A84" w:rsidP="008D56E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B045B5">
        <w:rPr>
          <w:rFonts w:eastAsia="Times New Roman"/>
          <w:sz w:val="24"/>
          <w:szCs w:val="24"/>
          <w:lang w:eastAsia="ru-RU"/>
        </w:rPr>
        <w:t xml:space="preserve">Объемы финансирования подлежат ежегодному уточнению исходя из возможностей бюджета </w:t>
      </w:r>
      <w:r w:rsidR="003B4E67" w:rsidRPr="00B045B5">
        <w:rPr>
          <w:rFonts w:eastAsia="Times New Roman"/>
          <w:sz w:val="24"/>
          <w:szCs w:val="24"/>
          <w:lang w:eastAsia="ru-RU"/>
        </w:rPr>
        <w:t>городского округа «Город Чита»</w:t>
      </w:r>
      <w:r w:rsidRPr="00B045B5">
        <w:rPr>
          <w:rFonts w:eastAsia="Times New Roman"/>
          <w:sz w:val="24"/>
          <w:szCs w:val="24"/>
          <w:lang w:eastAsia="ru-RU"/>
        </w:rPr>
        <w:t>.</w:t>
      </w:r>
    </w:p>
    <w:p w:rsidR="003B4E67" w:rsidRPr="00B045B5" w:rsidRDefault="003B4E67" w:rsidP="00101D4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B045B5">
        <w:rPr>
          <w:rFonts w:eastAsia="Times New Roman"/>
          <w:sz w:val="24"/>
          <w:szCs w:val="24"/>
          <w:lang w:eastAsia="ru-RU"/>
        </w:rPr>
        <w:t xml:space="preserve">Ответственным исполнителем </w:t>
      </w:r>
      <w:r w:rsidR="008D56E5" w:rsidRPr="00B045B5">
        <w:rPr>
          <w:rFonts w:eastAsia="Times New Roman"/>
          <w:sz w:val="24"/>
          <w:szCs w:val="24"/>
          <w:lang w:eastAsia="ru-RU"/>
        </w:rPr>
        <w:t>п</w:t>
      </w:r>
      <w:r w:rsidRPr="00B045B5">
        <w:rPr>
          <w:rFonts w:eastAsia="Times New Roman"/>
          <w:sz w:val="24"/>
          <w:szCs w:val="24"/>
          <w:lang w:eastAsia="ru-RU"/>
        </w:rPr>
        <w:t>рограммы является комитет культуры администрации городского округа «Город Чита».</w:t>
      </w:r>
    </w:p>
    <w:p w:rsidR="0011480D" w:rsidRPr="00B045B5" w:rsidRDefault="0011480D" w:rsidP="00101D41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Информация о финансовом обеспечении программы приведена в приложении к н</w:t>
      </w:r>
      <w:r w:rsidRPr="00B045B5">
        <w:rPr>
          <w:sz w:val="24"/>
          <w:szCs w:val="24"/>
        </w:rPr>
        <w:t>а</w:t>
      </w:r>
      <w:r w:rsidRPr="00B045B5">
        <w:rPr>
          <w:sz w:val="24"/>
          <w:szCs w:val="24"/>
        </w:rPr>
        <w:t xml:space="preserve">стоящей </w:t>
      </w:r>
      <w:r w:rsidR="008D56E5" w:rsidRPr="00B045B5">
        <w:rPr>
          <w:sz w:val="24"/>
          <w:szCs w:val="24"/>
        </w:rPr>
        <w:t>п</w:t>
      </w:r>
      <w:r w:rsidRPr="00B045B5">
        <w:rPr>
          <w:sz w:val="24"/>
          <w:szCs w:val="24"/>
        </w:rPr>
        <w:t>рограмме.</w:t>
      </w:r>
    </w:p>
    <w:p w:rsidR="0011480D" w:rsidRPr="00B045B5" w:rsidRDefault="0011480D" w:rsidP="00FB5A8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sz w:val="24"/>
          <w:szCs w:val="24"/>
          <w:lang w:eastAsia="ru-RU"/>
        </w:rPr>
      </w:pPr>
    </w:p>
    <w:p w:rsidR="00D138A2" w:rsidRPr="00B045B5" w:rsidRDefault="008D56E5" w:rsidP="007F4D69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B045B5">
        <w:rPr>
          <w:b/>
          <w:sz w:val="24"/>
          <w:szCs w:val="24"/>
        </w:rPr>
        <w:t>6</w:t>
      </w:r>
      <w:r w:rsidR="003B4E67" w:rsidRPr="00B045B5">
        <w:rPr>
          <w:b/>
          <w:sz w:val="24"/>
          <w:szCs w:val="24"/>
        </w:rPr>
        <w:t xml:space="preserve">. Описание рисков реализации </w:t>
      </w:r>
      <w:r w:rsidRPr="00B045B5">
        <w:rPr>
          <w:b/>
          <w:sz w:val="24"/>
          <w:szCs w:val="24"/>
        </w:rPr>
        <w:t>п</w:t>
      </w:r>
      <w:r w:rsidR="003B4E67" w:rsidRPr="00B045B5">
        <w:rPr>
          <w:b/>
          <w:sz w:val="24"/>
          <w:szCs w:val="24"/>
        </w:rPr>
        <w:t>рограммы и способов их минимизации</w:t>
      </w:r>
    </w:p>
    <w:p w:rsidR="007F4D69" w:rsidRPr="00B045B5" w:rsidRDefault="007F4D69" w:rsidP="007F4D69">
      <w:pPr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D138A2" w:rsidRPr="00B045B5" w:rsidRDefault="00D138A2" w:rsidP="00101D41">
      <w:pPr>
        <w:spacing w:after="0" w:line="240" w:lineRule="auto"/>
        <w:ind w:firstLine="567"/>
        <w:rPr>
          <w:sz w:val="24"/>
          <w:szCs w:val="24"/>
        </w:rPr>
      </w:pPr>
      <w:r w:rsidRPr="00B045B5">
        <w:rPr>
          <w:sz w:val="24"/>
          <w:szCs w:val="24"/>
        </w:rPr>
        <w:t xml:space="preserve">Особое значение для успешной реализации настоящей </w:t>
      </w:r>
      <w:r w:rsidR="008D56E5" w:rsidRPr="00B045B5">
        <w:rPr>
          <w:sz w:val="24"/>
          <w:szCs w:val="24"/>
        </w:rPr>
        <w:t>п</w:t>
      </w:r>
      <w:r w:rsidRPr="00B045B5">
        <w:rPr>
          <w:sz w:val="24"/>
          <w:szCs w:val="24"/>
        </w:rPr>
        <w:t>рограммы имеет прогнозир</w:t>
      </w:r>
      <w:r w:rsidRPr="00B045B5">
        <w:rPr>
          <w:sz w:val="24"/>
          <w:szCs w:val="24"/>
        </w:rPr>
        <w:t>о</w:t>
      </w:r>
      <w:r w:rsidRPr="00B045B5">
        <w:rPr>
          <w:sz w:val="24"/>
          <w:szCs w:val="24"/>
        </w:rPr>
        <w:t>вание возможных рисков, связанных с достижением основной цели, решением задач пр</w:t>
      </w:r>
      <w:r w:rsidRPr="00B045B5">
        <w:rPr>
          <w:sz w:val="24"/>
          <w:szCs w:val="24"/>
        </w:rPr>
        <w:t>о</w:t>
      </w:r>
      <w:r w:rsidRPr="00B045B5">
        <w:rPr>
          <w:sz w:val="24"/>
          <w:szCs w:val="24"/>
        </w:rPr>
        <w:t>граммы, оценка их масштабов и последствий, а также формирование системы мер по их пр</w:t>
      </w:r>
      <w:r w:rsidRPr="00B045B5">
        <w:rPr>
          <w:sz w:val="24"/>
          <w:szCs w:val="24"/>
        </w:rPr>
        <w:t>е</w:t>
      </w:r>
      <w:r w:rsidRPr="00B045B5">
        <w:rPr>
          <w:sz w:val="24"/>
          <w:szCs w:val="24"/>
        </w:rPr>
        <w:t>дотвращению.</w:t>
      </w:r>
    </w:p>
    <w:p w:rsidR="00D138A2" w:rsidRPr="00B045B5" w:rsidRDefault="00D138A2" w:rsidP="00101D41">
      <w:pPr>
        <w:spacing w:after="0" w:line="240" w:lineRule="auto"/>
        <w:ind w:firstLine="567"/>
        <w:rPr>
          <w:sz w:val="24"/>
          <w:szCs w:val="24"/>
        </w:rPr>
      </w:pPr>
      <w:r w:rsidRPr="00B045B5">
        <w:rPr>
          <w:sz w:val="24"/>
          <w:szCs w:val="24"/>
        </w:rPr>
        <w:t xml:space="preserve">В рамках реализации </w:t>
      </w:r>
      <w:r w:rsidR="008D56E5" w:rsidRPr="00B045B5">
        <w:rPr>
          <w:sz w:val="24"/>
          <w:szCs w:val="24"/>
        </w:rPr>
        <w:t>п</w:t>
      </w:r>
      <w:r w:rsidRPr="00B045B5">
        <w:rPr>
          <w:sz w:val="24"/>
          <w:szCs w:val="24"/>
        </w:rPr>
        <w:t xml:space="preserve">рограммы могут быть выделены следующие </w:t>
      </w:r>
      <w:r w:rsidR="001931DC" w:rsidRPr="00B045B5">
        <w:rPr>
          <w:sz w:val="24"/>
          <w:szCs w:val="24"/>
        </w:rPr>
        <w:t>риски: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0"/>
        <w:gridCol w:w="3828"/>
        <w:gridCol w:w="3285"/>
      </w:tblGrid>
      <w:tr w:rsidR="001931DC" w:rsidRPr="00B045B5" w:rsidTr="00F423C2">
        <w:tc>
          <w:tcPr>
            <w:tcW w:w="2540" w:type="dxa"/>
          </w:tcPr>
          <w:p w:rsidR="001931DC" w:rsidRPr="00B045B5" w:rsidRDefault="001931DC" w:rsidP="002475D6">
            <w:pPr>
              <w:ind w:firstLine="0"/>
              <w:jc w:val="center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>Риск</w:t>
            </w:r>
          </w:p>
        </w:tc>
        <w:tc>
          <w:tcPr>
            <w:tcW w:w="3828" w:type="dxa"/>
          </w:tcPr>
          <w:p w:rsidR="001931DC" w:rsidRPr="00B045B5" w:rsidRDefault="001931DC" w:rsidP="002475D6">
            <w:pPr>
              <w:ind w:firstLine="0"/>
              <w:jc w:val="center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>Последствия наступления</w:t>
            </w:r>
          </w:p>
        </w:tc>
        <w:tc>
          <w:tcPr>
            <w:tcW w:w="3285" w:type="dxa"/>
          </w:tcPr>
          <w:p w:rsidR="001931DC" w:rsidRPr="00B045B5" w:rsidRDefault="001931DC" w:rsidP="002475D6">
            <w:pPr>
              <w:ind w:firstLine="0"/>
              <w:jc w:val="center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>Способы минимизации</w:t>
            </w:r>
          </w:p>
        </w:tc>
      </w:tr>
      <w:tr w:rsidR="001931DC" w:rsidRPr="00B045B5" w:rsidTr="00F423C2">
        <w:tc>
          <w:tcPr>
            <w:tcW w:w="9653" w:type="dxa"/>
            <w:gridSpan w:val="3"/>
          </w:tcPr>
          <w:p w:rsidR="001931DC" w:rsidRPr="00B045B5" w:rsidRDefault="001931DC" w:rsidP="001931DC">
            <w:pPr>
              <w:ind w:firstLine="0"/>
              <w:jc w:val="center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>1.Внешние риски</w:t>
            </w:r>
          </w:p>
        </w:tc>
      </w:tr>
      <w:tr w:rsidR="001931DC" w:rsidRPr="00B045B5" w:rsidTr="00F423C2">
        <w:tc>
          <w:tcPr>
            <w:tcW w:w="2540" w:type="dxa"/>
          </w:tcPr>
          <w:p w:rsidR="001931DC" w:rsidRPr="00B045B5" w:rsidRDefault="001931DC" w:rsidP="00F30090">
            <w:pPr>
              <w:ind w:firstLine="0"/>
              <w:jc w:val="left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>1.1 Правовые риски</w:t>
            </w:r>
          </w:p>
        </w:tc>
        <w:tc>
          <w:tcPr>
            <w:tcW w:w="3828" w:type="dxa"/>
          </w:tcPr>
          <w:p w:rsidR="00101D41" w:rsidRPr="00B045B5" w:rsidRDefault="001931DC" w:rsidP="00101D41">
            <w:pPr>
              <w:ind w:firstLine="0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>Связаны с изменением федерал</w:t>
            </w:r>
            <w:r w:rsidRPr="00B045B5">
              <w:rPr>
                <w:sz w:val="24"/>
                <w:szCs w:val="24"/>
              </w:rPr>
              <w:t>ь</w:t>
            </w:r>
            <w:r w:rsidRPr="00B045B5">
              <w:rPr>
                <w:sz w:val="24"/>
                <w:szCs w:val="24"/>
              </w:rPr>
              <w:t>ного, краевого и муниципального  законодательства,  длительностью формирования нормативной пр</w:t>
            </w:r>
            <w:r w:rsidRPr="00B045B5">
              <w:rPr>
                <w:sz w:val="24"/>
                <w:szCs w:val="24"/>
              </w:rPr>
              <w:t>а</w:t>
            </w:r>
            <w:r w:rsidRPr="00B045B5">
              <w:rPr>
                <w:sz w:val="24"/>
                <w:szCs w:val="24"/>
              </w:rPr>
              <w:t>вовой базы, необходимой для э</w:t>
            </w:r>
            <w:r w:rsidRPr="00B045B5">
              <w:rPr>
                <w:sz w:val="24"/>
                <w:szCs w:val="24"/>
              </w:rPr>
              <w:t>ф</w:t>
            </w:r>
            <w:r w:rsidRPr="00B045B5">
              <w:rPr>
                <w:sz w:val="24"/>
                <w:szCs w:val="24"/>
              </w:rPr>
              <w:t xml:space="preserve">фективной реализации </w:t>
            </w:r>
            <w:r w:rsidR="00D57251">
              <w:rPr>
                <w:sz w:val="24"/>
                <w:szCs w:val="24"/>
              </w:rPr>
              <w:t>п</w:t>
            </w:r>
            <w:r w:rsidRPr="00B045B5">
              <w:rPr>
                <w:sz w:val="24"/>
                <w:szCs w:val="24"/>
              </w:rPr>
              <w:t xml:space="preserve">рограммы. </w:t>
            </w:r>
          </w:p>
          <w:p w:rsidR="001931DC" w:rsidRPr="00B045B5" w:rsidRDefault="001931DC" w:rsidP="000725BC">
            <w:pPr>
              <w:ind w:firstLine="0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>Это может привести к существе</w:t>
            </w:r>
            <w:r w:rsidRPr="00B045B5">
              <w:rPr>
                <w:sz w:val="24"/>
                <w:szCs w:val="24"/>
              </w:rPr>
              <w:t>н</w:t>
            </w:r>
            <w:r w:rsidRPr="00B045B5">
              <w:rPr>
                <w:sz w:val="24"/>
                <w:szCs w:val="24"/>
              </w:rPr>
              <w:t xml:space="preserve">ному увеличению планируемых </w:t>
            </w:r>
            <w:r w:rsidRPr="00B045B5">
              <w:rPr>
                <w:sz w:val="24"/>
                <w:szCs w:val="24"/>
              </w:rPr>
              <w:lastRenderedPageBreak/>
              <w:t xml:space="preserve">сроков или изменению условий реализации мероприятий </w:t>
            </w:r>
            <w:r w:rsidR="000725BC">
              <w:rPr>
                <w:sz w:val="24"/>
                <w:szCs w:val="24"/>
              </w:rPr>
              <w:t>п</w:t>
            </w:r>
            <w:r w:rsidRPr="00B045B5">
              <w:rPr>
                <w:sz w:val="24"/>
                <w:szCs w:val="24"/>
              </w:rPr>
              <w:t>р</w:t>
            </w:r>
            <w:r w:rsidRPr="00B045B5">
              <w:rPr>
                <w:sz w:val="24"/>
                <w:szCs w:val="24"/>
              </w:rPr>
              <w:t>о</w:t>
            </w:r>
            <w:r w:rsidRPr="00B045B5">
              <w:rPr>
                <w:sz w:val="24"/>
                <w:szCs w:val="24"/>
              </w:rPr>
              <w:t>граммы.</w:t>
            </w:r>
          </w:p>
        </w:tc>
        <w:tc>
          <w:tcPr>
            <w:tcW w:w="3285" w:type="dxa"/>
          </w:tcPr>
          <w:p w:rsidR="001931DC" w:rsidRPr="00B045B5" w:rsidRDefault="001931DC" w:rsidP="00B7060F">
            <w:pPr>
              <w:ind w:firstLine="0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lastRenderedPageBreak/>
              <w:t>-</w:t>
            </w:r>
            <w:r w:rsidR="00B7060F" w:rsidRPr="00B045B5">
              <w:rPr>
                <w:sz w:val="24"/>
                <w:szCs w:val="24"/>
              </w:rPr>
              <w:t xml:space="preserve"> </w:t>
            </w:r>
            <w:r w:rsidRPr="00B045B5">
              <w:rPr>
                <w:sz w:val="24"/>
                <w:szCs w:val="24"/>
              </w:rPr>
              <w:t>на этапе разработки прое</w:t>
            </w:r>
            <w:r w:rsidRPr="00B045B5">
              <w:rPr>
                <w:sz w:val="24"/>
                <w:szCs w:val="24"/>
              </w:rPr>
              <w:t>к</w:t>
            </w:r>
            <w:r w:rsidRPr="00B045B5">
              <w:rPr>
                <w:sz w:val="24"/>
                <w:szCs w:val="24"/>
              </w:rPr>
              <w:t>тов документов привлекать к их обсуждению основные заинтересованные стороны, которые впоследствии дол</w:t>
            </w:r>
            <w:r w:rsidRPr="00B045B5">
              <w:rPr>
                <w:sz w:val="24"/>
                <w:szCs w:val="24"/>
              </w:rPr>
              <w:t>ж</w:t>
            </w:r>
            <w:r w:rsidRPr="00B045B5">
              <w:rPr>
                <w:sz w:val="24"/>
                <w:szCs w:val="24"/>
              </w:rPr>
              <w:t>ны принять участие в их с</w:t>
            </w:r>
            <w:r w:rsidRPr="00B045B5">
              <w:rPr>
                <w:sz w:val="24"/>
                <w:szCs w:val="24"/>
              </w:rPr>
              <w:t>о</w:t>
            </w:r>
            <w:r w:rsidRPr="00B045B5">
              <w:rPr>
                <w:sz w:val="24"/>
                <w:szCs w:val="24"/>
              </w:rPr>
              <w:t>гласовании;</w:t>
            </w:r>
          </w:p>
          <w:p w:rsidR="001931DC" w:rsidRPr="00B045B5" w:rsidRDefault="001931DC" w:rsidP="00B7060F">
            <w:pPr>
              <w:ind w:left="11" w:firstLine="11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>-</w:t>
            </w:r>
            <w:r w:rsidR="00B7060F" w:rsidRPr="00B045B5">
              <w:rPr>
                <w:sz w:val="24"/>
                <w:szCs w:val="24"/>
              </w:rPr>
              <w:t xml:space="preserve"> </w:t>
            </w:r>
            <w:r w:rsidRPr="00B045B5">
              <w:rPr>
                <w:sz w:val="24"/>
                <w:szCs w:val="24"/>
              </w:rPr>
              <w:t>проводить мониторинг пл</w:t>
            </w:r>
            <w:r w:rsidRPr="00B045B5">
              <w:rPr>
                <w:sz w:val="24"/>
                <w:szCs w:val="24"/>
              </w:rPr>
              <w:t>а</w:t>
            </w:r>
            <w:r w:rsidRPr="00B045B5">
              <w:rPr>
                <w:sz w:val="24"/>
                <w:szCs w:val="24"/>
              </w:rPr>
              <w:lastRenderedPageBreak/>
              <w:t>нируемых изменений в фед</w:t>
            </w:r>
            <w:r w:rsidRPr="00B045B5">
              <w:rPr>
                <w:sz w:val="24"/>
                <w:szCs w:val="24"/>
              </w:rPr>
              <w:t>е</w:t>
            </w:r>
            <w:r w:rsidRPr="00B045B5">
              <w:rPr>
                <w:sz w:val="24"/>
                <w:szCs w:val="24"/>
              </w:rPr>
              <w:t>ральном, краевом и муниц</w:t>
            </w:r>
            <w:r w:rsidRPr="00B045B5">
              <w:rPr>
                <w:sz w:val="24"/>
                <w:szCs w:val="24"/>
              </w:rPr>
              <w:t>и</w:t>
            </w:r>
            <w:r w:rsidRPr="00B045B5">
              <w:rPr>
                <w:sz w:val="24"/>
                <w:szCs w:val="24"/>
              </w:rPr>
              <w:t>пальном законодательстве в сфере культуры и смежных областях.</w:t>
            </w:r>
          </w:p>
        </w:tc>
      </w:tr>
      <w:tr w:rsidR="001931DC" w:rsidRPr="00B045B5" w:rsidTr="00F423C2">
        <w:tc>
          <w:tcPr>
            <w:tcW w:w="2540" w:type="dxa"/>
          </w:tcPr>
          <w:p w:rsidR="001931DC" w:rsidRPr="00B045B5" w:rsidRDefault="001931DC" w:rsidP="00F30090">
            <w:pPr>
              <w:ind w:firstLine="0"/>
              <w:jc w:val="left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lastRenderedPageBreak/>
              <w:t>1.2 Финансовые риски</w:t>
            </w:r>
          </w:p>
          <w:p w:rsidR="001931DC" w:rsidRPr="00B045B5" w:rsidRDefault="001931DC" w:rsidP="00F3009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931DC" w:rsidRPr="00B045B5" w:rsidRDefault="001931DC" w:rsidP="003B4E67">
            <w:pPr>
              <w:ind w:firstLine="0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>Связаны с возникновением бю</w:t>
            </w:r>
            <w:r w:rsidRPr="00B045B5">
              <w:rPr>
                <w:sz w:val="24"/>
                <w:szCs w:val="24"/>
              </w:rPr>
              <w:t>д</w:t>
            </w:r>
            <w:r w:rsidRPr="00B045B5">
              <w:rPr>
                <w:sz w:val="24"/>
                <w:szCs w:val="24"/>
              </w:rPr>
              <w:t>жетного дефицита и недостато</w:t>
            </w:r>
            <w:r w:rsidRPr="00B045B5">
              <w:rPr>
                <w:sz w:val="24"/>
                <w:szCs w:val="24"/>
              </w:rPr>
              <w:t>ч</w:t>
            </w:r>
            <w:r w:rsidRPr="00B045B5">
              <w:rPr>
                <w:sz w:val="24"/>
                <w:szCs w:val="24"/>
              </w:rPr>
              <w:t>ным</w:t>
            </w:r>
            <w:r w:rsidR="00B7060F" w:rsidRPr="00B045B5">
              <w:rPr>
                <w:sz w:val="24"/>
                <w:szCs w:val="24"/>
              </w:rPr>
              <w:t>,</w:t>
            </w:r>
            <w:r w:rsidRPr="00B045B5">
              <w:rPr>
                <w:sz w:val="24"/>
                <w:szCs w:val="24"/>
              </w:rPr>
              <w:t xml:space="preserve"> вследствие этого</w:t>
            </w:r>
            <w:r w:rsidR="00B7060F" w:rsidRPr="00B045B5">
              <w:rPr>
                <w:sz w:val="24"/>
                <w:szCs w:val="24"/>
              </w:rPr>
              <w:t>,</w:t>
            </w:r>
            <w:r w:rsidRPr="00B045B5">
              <w:rPr>
                <w:sz w:val="24"/>
                <w:szCs w:val="24"/>
              </w:rPr>
              <w:t xml:space="preserve"> уровнем бюджетного финансирования, </w:t>
            </w:r>
            <w:proofErr w:type="spellStart"/>
            <w:r w:rsidRPr="00B045B5">
              <w:rPr>
                <w:sz w:val="24"/>
                <w:szCs w:val="24"/>
              </w:rPr>
              <w:t>се</w:t>
            </w:r>
            <w:r w:rsidRPr="00B045B5">
              <w:rPr>
                <w:sz w:val="24"/>
                <w:szCs w:val="24"/>
              </w:rPr>
              <w:t>к</w:t>
            </w:r>
            <w:r w:rsidRPr="00B045B5">
              <w:rPr>
                <w:sz w:val="24"/>
                <w:szCs w:val="24"/>
              </w:rPr>
              <w:t>вестированием</w:t>
            </w:r>
            <w:proofErr w:type="spellEnd"/>
            <w:r w:rsidRPr="00B045B5">
              <w:rPr>
                <w:sz w:val="24"/>
                <w:szCs w:val="24"/>
              </w:rPr>
              <w:t xml:space="preserve"> бюджетных расх</w:t>
            </w:r>
            <w:r w:rsidRPr="00B045B5">
              <w:rPr>
                <w:sz w:val="24"/>
                <w:szCs w:val="24"/>
              </w:rPr>
              <w:t>о</w:t>
            </w:r>
            <w:r w:rsidRPr="00B045B5">
              <w:rPr>
                <w:sz w:val="24"/>
                <w:szCs w:val="24"/>
              </w:rPr>
              <w:t>дов на сферу культуры, что может повлечь недофинансирование, с</w:t>
            </w:r>
            <w:r w:rsidRPr="00B045B5">
              <w:rPr>
                <w:sz w:val="24"/>
                <w:szCs w:val="24"/>
              </w:rPr>
              <w:t>о</w:t>
            </w:r>
            <w:r w:rsidRPr="00B045B5">
              <w:rPr>
                <w:sz w:val="24"/>
                <w:szCs w:val="24"/>
              </w:rPr>
              <w:t>кращение или прекращение пр</w:t>
            </w:r>
            <w:r w:rsidRPr="00B045B5">
              <w:rPr>
                <w:sz w:val="24"/>
                <w:szCs w:val="24"/>
              </w:rPr>
              <w:t>о</w:t>
            </w:r>
            <w:r w:rsidRPr="00B045B5">
              <w:rPr>
                <w:sz w:val="24"/>
                <w:szCs w:val="24"/>
              </w:rPr>
              <w:t>граммных мероприятий.</w:t>
            </w:r>
          </w:p>
        </w:tc>
        <w:tc>
          <w:tcPr>
            <w:tcW w:w="3285" w:type="dxa"/>
          </w:tcPr>
          <w:p w:rsidR="001931DC" w:rsidRPr="00B045B5" w:rsidRDefault="00B7060F" w:rsidP="001931DC">
            <w:pPr>
              <w:ind w:firstLine="0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>М</w:t>
            </w:r>
            <w:r w:rsidR="001931DC" w:rsidRPr="00B045B5">
              <w:rPr>
                <w:sz w:val="24"/>
                <w:szCs w:val="24"/>
              </w:rPr>
              <w:t>инимизация финансовых рисков возможна на основе регулярного мониторинга и оценки эффективности ре</w:t>
            </w:r>
            <w:r w:rsidR="001931DC" w:rsidRPr="00B045B5">
              <w:rPr>
                <w:sz w:val="24"/>
                <w:szCs w:val="24"/>
              </w:rPr>
              <w:t>а</w:t>
            </w:r>
            <w:r w:rsidR="001931DC" w:rsidRPr="00B045B5">
              <w:rPr>
                <w:sz w:val="24"/>
                <w:szCs w:val="24"/>
              </w:rPr>
              <w:t xml:space="preserve">лизации мероприятий </w:t>
            </w:r>
            <w:proofErr w:type="gramStart"/>
            <w:r w:rsidR="001931DC" w:rsidRPr="00B045B5">
              <w:rPr>
                <w:sz w:val="24"/>
                <w:szCs w:val="24"/>
              </w:rPr>
              <w:t>м</w:t>
            </w:r>
            <w:proofErr w:type="gramEnd"/>
            <w:r w:rsidR="001931DC" w:rsidRPr="00B045B5">
              <w:rPr>
                <w:sz w:val="24"/>
                <w:szCs w:val="24"/>
              </w:rPr>
              <w:t xml:space="preserve"> </w:t>
            </w:r>
            <w:r w:rsidRPr="00B045B5">
              <w:rPr>
                <w:sz w:val="24"/>
                <w:szCs w:val="24"/>
              </w:rPr>
              <w:t>п</w:t>
            </w:r>
            <w:r w:rsidR="001931DC" w:rsidRPr="00B045B5">
              <w:rPr>
                <w:sz w:val="24"/>
                <w:szCs w:val="24"/>
              </w:rPr>
              <w:t>р</w:t>
            </w:r>
            <w:r w:rsidR="001931DC" w:rsidRPr="00B045B5">
              <w:rPr>
                <w:sz w:val="24"/>
                <w:szCs w:val="24"/>
              </w:rPr>
              <w:t>о</w:t>
            </w:r>
            <w:r w:rsidR="001931DC" w:rsidRPr="00B045B5">
              <w:rPr>
                <w:sz w:val="24"/>
                <w:szCs w:val="24"/>
              </w:rPr>
              <w:t>граммы, разработки допо</w:t>
            </w:r>
            <w:r w:rsidR="001931DC" w:rsidRPr="00B045B5">
              <w:rPr>
                <w:sz w:val="24"/>
                <w:szCs w:val="24"/>
              </w:rPr>
              <w:t>л</w:t>
            </w:r>
            <w:r w:rsidR="001931DC" w:rsidRPr="00B045B5">
              <w:rPr>
                <w:sz w:val="24"/>
                <w:szCs w:val="24"/>
              </w:rPr>
              <w:t>нительных мер  поддержки сферы культуры, своевр</w:t>
            </w:r>
            <w:r w:rsidR="001931DC" w:rsidRPr="00B045B5">
              <w:rPr>
                <w:sz w:val="24"/>
                <w:szCs w:val="24"/>
              </w:rPr>
              <w:t>е</w:t>
            </w:r>
            <w:r w:rsidR="001931DC" w:rsidRPr="00B045B5">
              <w:rPr>
                <w:sz w:val="24"/>
                <w:szCs w:val="24"/>
              </w:rPr>
              <w:t>менной корректировки п</w:t>
            </w:r>
            <w:r w:rsidR="001931DC" w:rsidRPr="00B045B5">
              <w:rPr>
                <w:sz w:val="24"/>
                <w:szCs w:val="24"/>
              </w:rPr>
              <w:t>е</w:t>
            </w:r>
            <w:r w:rsidR="001931DC" w:rsidRPr="00B045B5">
              <w:rPr>
                <w:sz w:val="24"/>
                <w:szCs w:val="24"/>
              </w:rPr>
              <w:t>речня мероприятий и показ</w:t>
            </w:r>
            <w:r w:rsidR="001931DC" w:rsidRPr="00B045B5">
              <w:rPr>
                <w:sz w:val="24"/>
                <w:szCs w:val="24"/>
              </w:rPr>
              <w:t>а</w:t>
            </w:r>
            <w:r w:rsidR="001931DC" w:rsidRPr="00B045B5">
              <w:rPr>
                <w:sz w:val="24"/>
                <w:szCs w:val="24"/>
              </w:rPr>
              <w:t xml:space="preserve">телей </w:t>
            </w:r>
            <w:r w:rsidRPr="00B045B5">
              <w:rPr>
                <w:sz w:val="24"/>
                <w:szCs w:val="24"/>
              </w:rPr>
              <w:t>п</w:t>
            </w:r>
            <w:r w:rsidR="001931DC" w:rsidRPr="00B045B5">
              <w:rPr>
                <w:sz w:val="24"/>
                <w:szCs w:val="24"/>
              </w:rPr>
              <w:t>рограммы.</w:t>
            </w:r>
          </w:p>
          <w:p w:rsidR="001931DC" w:rsidRPr="00B045B5" w:rsidRDefault="001931DC" w:rsidP="001931DC">
            <w:pPr>
              <w:ind w:firstLine="0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>Способами ограничения ф</w:t>
            </w:r>
            <w:r w:rsidRPr="00B045B5">
              <w:rPr>
                <w:sz w:val="24"/>
                <w:szCs w:val="24"/>
              </w:rPr>
              <w:t>и</w:t>
            </w:r>
            <w:r w:rsidRPr="00B045B5">
              <w:rPr>
                <w:sz w:val="24"/>
                <w:szCs w:val="24"/>
              </w:rPr>
              <w:t>нансовых рисков могут быть следующие меры:</w:t>
            </w:r>
          </w:p>
          <w:p w:rsidR="001931DC" w:rsidRPr="00B045B5" w:rsidRDefault="001931DC" w:rsidP="001931DC">
            <w:pPr>
              <w:ind w:firstLine="0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>-</w:t>
            </w:r>
            <w:r w:rsidR="00B7060F" w:rsidRPr="00B045B5">
              <w:rPr>
                <w:sz w:val="24"/>
                <w:szCs w:val="24"/>
              </w:rPr>
              <w:t xml:space="preserve"> </w:t>
            </w:r>
            <w:r w:rsidRPr="00B045B5">
              <w:rPr>
                <w:sz w:val="24"/>
                <w:szCs w:val="24"/>
              </w:rPr>
              <w:t>ежегодное уточнение объ</w:t>
            </w:r>
            <w:r w:rsidRPr="00B045B5">
              <w:rPr>
                <w:sz w:val="24"/>
                <w:szCs w:val="24"/>
              </w:rPr>
              <w:t>е</w:t>
            </w:r>
            <w:r w:rsidRPr="00B045B5">
              <w:rPr>
                <w:sz w:val="24"/>
                <w:szCs w:val="24"/>
              </w:rPr>
              <w:t>мов финансовых средств, предусмотренных на реал</w:t>
            </w:r>
            <w:r w:rsidRPr="00B045B5">
              <w:rPr>
                <w:sz w:val="24"/>
                <w:szCs w:val="24"/>
              </w:rPr>
              <w:t>и</w:t>
            </w:r>
            <w:r w:rsidRPr="00B045B5">
              <w:rPr>
                <w:sz w:val="24"/>
                <w:szCs w:val="24"/>
              </w:rPr>
              <w:t xml:space="preserve">зацию мероприятий </w:t>
            </w:r>
            <w:r w:rsidR="00B7060F" w:rsidRPr="00B045B5">
              <w:rPr>
                <w:sz w:val="24"/>
                <w:szCs w:val="24"/>
              </w:rPr>
              <w:t>п</w:t>
            </w:r>
            <w:r w:rsidRPr="00B045B5">
              <w:rPr>
                <w:sz w:val="24"/>
                <w:szCs w:val="24"/>
              </w:rPr>
              <w:t>р</w:t>
            </w:r>
            <w:r w:rsidRPr="00B045B5">
              <w:rPr>
                <w:sz w:val="24"/>
                <w:szCs w:val="24"/>
              </w:rPr>
              <w:t>о</w:t>
            </w:r>
            <w:r w:rsidRPr="00B045B5">
              <w:rPr>
                <w:sz w:val="24"/>
                <w:szCs w:val="24"/>
              </w:rPr>
              <w:t>граммы, в зависимости от достигнутых результатов;</w:t>
            </w:r>
          </w:p>
          <w:p w:rsidR="001931DC" w:rsidRPr="00B045B5" w:rsidRDefault="001931DC" w:rsidP="001931DC">
            <w:pPr>
              <w:ind w:firstLine="0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>-</w:t>
            </w:r>
            <w:r w:rsidR="00B7060F" w:rsidRPr="00B045B5">
              <w:rPr>
                <w:sz w:val="24"/>
                <w:szCs w:val="24"/>
              </w:rPr>
              <w:t xml:space="preserve"> </w:t>
            </w:r>
            <w:r w:rsidRPr="00B045B5">
              <w:rPr>
                <w:sz w:val="24"/>
                <w:szCs w:val="24"/>
              </w:rPr>
              <w:t>определение приоритетов для первоочередного фина</w:t>
            </w:r>
            <w:r w:rsidRPr="00B045B5">
              <w:rPr>
                <w:sz w:val="24"/>
                <w:szCs w:val="24"/>
              </w:rPr>
              <w:t>н</w:t>
            </w:r>
            <w:r w:rsidRPr="00B045B5">
              <w:rPr>
                <w:sz w:val="24"/>
                <w:szCs w:val="24"/>
              </w:rPr>
              <w:t>сирования;</w:t>
            </w:r>
          </w:p>
          <w:p w:rsidR="001931DC" w:rsidRPr="00B045B5" w:rsidRDefault="001931DC" w:rsidP="001931DC">
            <w:pPr>
              <w:ind w:firstLine="0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>-</w:t>
            </w:r>
            <w:r w:rsidR="00B7060F" w:rsidRPr="00B045B5">
              <w:rPr>
                <w:sz w:val="24"/>
                <w:szCs w:val="24"/>
              </w:rPr>
              <w:t xml:space="preserve"> </w:t>
            </w:r>
            <w:r w:rsidRPr="00B045B5">
              <w:rPr>
                <w:sz w:val="24"/>
                <w:szCs w:val="24"/>
              </w:rPr>
              <w:t>планирование бюджетных расходов с применением м</w:t>
            </w:r>
            <w:r w:rsidRPr="00B045B5">
              <w:rPr>
                <w:sz w:val="24"/>
                <w:szCs w:val="24"/>
              </w:rPr>
              <w:t>е</w:t>
            </w:r>
            <w:r w:rsidRPr="00B045B5">
              <w:rPr>
                <w:sz w:val="24"/>
                <w:szCs w:val="24"/>
              </w:rPr>
              <w:t>тодик оценки эффективности бюджетных расходов;</w:t>
            </w:r>
          </w:p>
          <w:p w:rsidR="001931DC" w:rsidRPr="00B045B5" w:rsidRDefault="001931DC" w:rsidP="003B4E67">
            <w:pPr>
              <w:ind w:firstLine="0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>-</w:t>
            </w:r>
            <w:r w:rsidR="00B7060F" w:rsidRPr="00B045B5">
              <w:rPr>
                <w:sz w:val="24"/>
                <w:szCs w:val="24"/>
              </w:rPr>
              <w:t xml:space="preserve"> </w:t>
            </w:r>
            <w:r w:rsidRPr="00B045B5">
              <w:rPr>
                <w:sz w:val="24"/>
                <w:szCs w:val="24"/>
              </w:rPr>
              <w:t>привлечение внебюджетн</w:t>
            </w:r>
            <w:r w:rsidRPr="00B045B5">
              <w:rPr>
                <w:sz w:val="24"/>
                <w:szCs w:val="24"/>
              </w:rPr>
              <w:t>о</w:t>
            </w:r>
            <w:r w:rsidRPr="00B045B5">
              <w:rPr>
                <w:sz w:val="24"/>
                <w:szCs w:val="24"/>
              </w:rPr>
              <w:t>го финансирования.</w:t>
            </w:r>
          </w:p>
        </w:tc>
      </w:tr>
      <w:tr w:rsidR="001931DC" w:rsidRPr="00B045B5" w:rsidTr="00F423C2">
        <w:tc>
          <w:tcPr>
            <w:tcW w:w="2540" w:type="dxa"/>
          </w:tcPr>
          <w:p w:rsidR="001931DC" w:rsidRPr="00B045B5" w:rsidRDefault="001931DC" w:rsidP="00F30090">
            <w:pPr>
              <w:ind w:firstLine="0"/>
              <w:jc w:val="left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>1.3 Риск усиления разрыва между с</w:t>
            </w:r>
            <w:r w:rsidRPr="00B045B5">
              <w:rPr>
                <w:sz w:val="24"/>
                <w:szCs w:val="24"/>
              </w:rPr>
              <w:t>о</w:t>
            </w:r>
            <w:r w:rsidRPr="00B045B5">
              <w:rPr>
                <w:sz w:val="24"/>
                <w:szCs w:val="24"/>
              </w:rPr>
              <w:t>временными требов</w:t>
            </w:r>
            <w:r w:rsidRPr="00B045B5">
              <w:rPr>
                <w:sz w:val="24"/>
                <w:szCs w:val="24"/>
              </w:rPr>
              <w:t>а</w:t>
            </w:r>
            <w:r w:rsidRPr="00B045B5">
              <w:rPr>
                <w:sz w:val="24"/>
                <w:szCs w:val="24"/>
              </w:rPr>
              <w:t>ниями</w:t>
            </w:r>
          </w:p>
          <w:p w:rsidR="001931DC" w:rsidRPr="00B045B5" w:rsidRDefault="001931DC" w:rsidP="00F30090">
            <w:pPr>
              <w:ind w:firstLine="0"/>
              <w:jc w:val="left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>и фактическим с</w:t>
            </w:r>
            <w:r w:rsidRPr="00B045B5">
              <w:rPr>
                <w:sz w:val="24"/>
                <w:szCs w:val="24"/>
              </w:rPr>
              <w:t>о</w:t>
            </w:r>
            <w:r w:rsidRPr="00B045B5">
              <w:rPr>
                <w:sz w:val="24"/>
                <w:szCs w:val="24"/>
              </w:rPr>
              <w:t>стоянием материал</w:t>
            </w:r>
            <w:r w:rsidRPr="00B045B5">
              <w:rPr>
                <w:sz w:val="24"/>
                <w:szCs w:val="24"/>
              </w:rPr>
              <w:t>ь</w:t>
            </w:r>
            <w:r w:rsidRPr="00B045B5">
              <w:rPr>
                <w:sz w:val="24"/>
                <w:szCs w:val="24"/>
              </w:rPr>
              <w:lastRenderedPageBreak/>
              <w:t>но-технической базы,</w:t>
            </w:r>
          </w:p>
          <w:p w:rsidR="001931DC" w:rsidRPr="00B045B5" w:rsidRDefault="001931DC" w:rsidP="00F30090">
            <w:pPr>
              <w:ind w:firstLine="0"/>
              <w:jc w:val="left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>технического оснащ</w:t>
            </w:r>
            <w:r w:rsidRPr="00B045B5">
              <w:rPr>
                <w:sz w:val="24"/>
                <w:szCs w:val="24"/>
              </w:rPr>
              <w:t>е</w:t>
            </w:r>
            <w:r w:rsidRPr="00B045B5">
              <w:rPr>
                <w:sz w:val="24"/>
                <w:szCs w:val="24"/>
              </w:rPr>
              <w:t>ния и систем управл</w:t>
            </w:r>
            <w:r w:rsidRPr="00B045B5">
              <w:rPr>
                <w:sz w:val="24"/>
                <w:szCs w:val="24"/>
              </w:rPr>
              <w:t>е</w:t>
            </w:r>
            <w:r w:rsidRPr="00B045B5">
              <w:rPr>
                <w:sz w:val="24"/>
                <w:szCs w:val="24"/>
              </w:rPr>
              <w:t>ния учреждениями</w:t>
            </w:r>
          </w:p>
          <w:p w:rsidR="001931DC" w:rsidRPr="00B045B5" w:rsidRDefault="001931DC" w:rsidP="00F30090">
            <w:pPr>
              <w:ind w:firstLine="0"/>
              <w:jc w:val="left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>культуры и учрежд</w:t>
            </w:r>
            <w:r w:rsidRPr="00B045B5">
              <w:rPr>
                <w:sz w:val="24"/>
                <w:szCs w:val="24"/>
              </w:rPr>
              <w:t>е</w:t>
            </w:r>
            <w:r w:rsidRPr="00B045B5">
              <w:rPr>
                <w:sz w:val="24"/>
                <w:szCs w:val="24"/>
              </w:rPr>
              <w:t>ниями дополнител</w:t>
            </w:r>
            <w:r w:rsidRPr="00B045B5">
              <w:rPr>
                <w:sz w:val="24"/>
                <w:szCs w:val="24"/>
              </w:rPr>
              <w:t>ь</w:t>
            </w:r>
            <w:r w:rsidRPr="00B045B5">
              <w:rPr>
                <w:sz w:val="24"/>
                <w:szCs w:val="24"/>
              </w:rPr>
              <w:t>ного образования</w:t>
            </w:r>
          </w:p>
          <w:p w:rsidR="001931DC" w:rsidRPr="00B045B5" w:rsidRDefault="001931DC" w:rsidP="00F3009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931DC" w:rsidRPr="00B045B5" w:rsidRDefault="001931DC" w:rsidP="001931DC">
            <w:pPr>
              <w:ind w:firstLine="0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lastRenderedPageBreak/>
              <w:t>Усиление разрыва между совр</w:t>
            </w:r>
            <w:r w:rsidRPr="00B045B5">
              <w:rPr>
                <w:sz w:val="24"/>
                <w:szCs w:val="24"/>
              </w:rPr>
              <w:t>е</w:t>
            </w:r>
            <w:r w:rsidRPr="00B045B5">
              <w:rPr>
                <w:sz w:val="24"/>
                <w:szCs w:val="24"/>
              </w:rPr>
              <w:t>менными требованиями и факт</w:t>
            </w:r>
            <w:r w:rsidRPr="00B045B5">
              <w:rPr>
                <w:sz w:val="24"/>
                <w:szCs w:val="24"/>
              </w:rPr>
              <w:t>и</w:t>
            </w:r>
            <w:r w:rsidRPr="00B045B5">
              <w:rPr>
                <w:sz w:val="24"/>
                <w:szCs w:val="24"/>
              </w:rPr>
              <w:t>ческим состоянием материально-технической базы, технического оснащения и систем управления организациями культуры и учре</w:t>
            </w:r>
            <w:r w:rsidRPr="00B045B5">
              <w:rPr>
                <w:sz w:val="24"/>
                <w:szCs w:val="24"/>
              </w:rPr>
              <w:t>ж</w:t>
            </w:r>
            <w:r w:rsidRPr="00B045B5">
              <w:rPr>
                <w:sz w:val="24"/>
                <w:szCs w:val="24"/>
              </w:rPr>
              <w:t>дениями дополнительного образ</w:t>
            </w:r>
            <w:r w:rsidRPr="00B045B5">
              <w:rPr>
                <w:sz w:val="24"/>
                <w:szCs w:val="24"/>
              </w:rPr>
              <w:t>о</w:t>
            </w:r>
            <w:r w:rsidRPr="00B045B5">
              <w:rPr>
                <w:sz w:val="24"/>
                <w:szCs w:val="24"/>
              </w:rPr>
              <w:lastRenderedPageBreak/>
              <w:t>вания, может послужить причиной существенного снижения качества и доступности муниципальных услуг.</w:t>
            </w:r>
          </w:p>
          <w:p w:rsidR="001931DC" w:rsidRPr="00B045B5" w:rsidRDefault="001931DC" w:rsidP="000725BC">
            <w:pPr>
              <w:ind w:firstLine="0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>Возникновение риска обусловлено отсутствием в программе дост</w:t>
            </w:r>
            <w:r w:rsidRPr="00B045B5">
              <w:rPr>
                <w:sz w:val="24"/>
                <w:szCs w:val="24"/>
              </w:rPr>
              <w:t>а</w:t>
            </w:r>
            <w:r w:rsidRPr="00B045B5">
              <w:rPr>
                <w:sz w:val="24"/>
                <w:szCs w:val="24"/>
              </w:rPr>
              <w:t>точных объемов бюджетных средств на проведение модерниз</w:t>
            </w:r>
            <w:r w:rsidRPr="00B045B5">
              <w:rPr>
                <w:sz w:val="24"/>
                <w:szCs w:val="24"/>
              </w:rPr>
              <w:t>а</w:t>
            </w:r>
            <w:r w:rsidRPr="00B045B5">
              <w:rPr>
                <w:sz w:val="24"/>
                <w:szCs w:val="24"/>
              </w:rPr>
              <w:t>ции отрасли культуры.</w:t>
            </w:r>
          </w:p>
        </w:tc>
        <w:tc>
          <w:tcPr>
            <w:tcW w:w="3285" w:type="dxa"/>
          </w:tcPr>
          <w:p w:rsidR="001931DC" w:rsidRPr="00B045B5" w:rsidRDefault="001931DC" w:rsidP="000725BC">
            <w:pPr>
              <w:ind w:firstLine="0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lastRenderedPageBreak/>
              <w:t>Для снижения негативных последствий риска в рамках программы предусматрив</w:t>
            </w:r>
            <w:r w:rsidRPr="00B045B5">
              <w:rPr>
                <w:sz w:val="24"/>
                <w:szCs w:val="24"/>
              </w:rPr>
              <w:t>а</w:t>
            </w:r>
            <w:r w:rsidRPr="00B045B5">
              <w:rPr>
                <w:sz w:val="24"/>
                <w:szCs w:val="24"/>
              </w:rPr>
              <w:t>ются мероприятия, напра</w:t>
            </w:r>
            <w:r w:rsidRPr="00B045B5">
              <w:rPr>
                <w:sz w:val="24"/>
                <w:szCs w:val="24"/>
              </w:rPr>
              <w:t>в</w:t>
            </w:r>
            <w:r w:rsidRPr="00B045B5">
              <w:rPr>
                <w:sz w:val="24"/>
                <w:szCs w:val="24"/>
              </w:rPr>
              <w:t>ленные на улучшение мат</w:t>
            </w:r>
            <w:r w:rsidRPr="00B045B5">
              <w:rPr>
                <w:sz w:val="24"/>
                <w:szCs w:val="24"/>
              </w:rPr>
              <w:t>е</w:t>
            </w:r>
            <w:r w:rsidRPr="00B045B5">
              <w:rPr>
                <w:sz w:val="24"/>
                <w:szCs w:val="24"/>
              </w:rPr>
              <w:t>риально-технической базы учреждений культуры и у</w:t>
            </w:r>
            <w:r w:rsidRPr="00B045B5">
              <w:rPr>
                <w:sz w:val="24"/>
                <w:szCs w:val="24"/>
              </w:rPr>
              <w:t>ч</w:t>
            </w:r>
            <w:r w:rsidRPr="00B045B5">
              <w:rPr>
                <w:sz w:val="24"/>
                <w:szCs w:val="24"/>
              </w:rPr>
              <w:lastRenderedPageBreak/>
              <w:t>реждений дополнительного образования. Проведение т</w:t>
            </w:r>
            <w:r w:rsidRPr="00B045B5">
              <w:rPr>
                <w:sz w:val="24"/>
                <w:szCs w:val="24"/>
              </w:rPr>
              <w:t>е</w:t>
            </w:r>
            <w:r w:rsidRPr="00B045B5">
              <w:rPr>
                <w:sz w:val="24"/>
                <w:szCs w:val="24"/>
              </w:rPr>
              <w:t>кущих и капитальных ремо</w:t>
            </w:r>
            <w:r w:rsidRPr="00B045B5">
              <w:rPr>
                <w:sz w:val="24"/>
                <w:szCs w:val="24"/>
              </w:rPr>
              <w:t>н</w:t>
            </w:r>
            <w:r w:rsidRPr="00B045B5">
              <w:rPr>
                <w:sz w:val="24"/>
                <w:szCs w:val="24"/>
              </w:rPr>
              <w:t>тов учреждений.</w:t>
            </w:r>
          </w:p>
        </w:tc>
      </w:tr>
      <w:tr w:rsidR="002475D6" w:rsidRPr="00B045B5" w:rsidTr="00F423C2">
        <w:tc>
          <w:tcPr>
            <w:tcW w:w="2540" w:type="dxa"/>
          </w:tcPr>
          <w:p w:rsidR="002475D6" w:rsidRPr="00B045B5" w:rsidRDefault="002475D6" w:rsidP="00F30090">
            <w:pPr>
              <w:ind w:firstLine="0"/>
              <w:jc w:val="left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lastRenderedPageBreak/>
              <w:t>1.4 Макроэкономич</w:t>
            </w:r>
            <w:r w:rsidRPr="00B045B5">
              <w:rPr>
                <w:sz w:val="24"/>
                <w:szCs w:val="24"/>
              </w:rPr>
              <w:t>е</w:t>
            </w:r>
            <w:r w:rsidRPr="00B045B5">
              <w:rPr>
                <w:sz w:val="24"/>
                <w:szCs w:val="24"/>
              </w:rPr>
              <w:t>ские риски</w:t>
            </w:r>
          </w:p>
        </w:tc>
        <w:tc>
          <w:tcPr>
            <w:tcW w:w="3828" w:type="dxa"/>
          </w:tcPr>
          <w:p w:rsidR="002475D6" w:rsidRPr="00B045B5" w:rsidRDefault="002475D6" w:rsidP="002475D6">
            <w:pPr>
              <w:ind w:firstLine="0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>Связаны с возможностями уху</w:t>
            </w:r>
            <w:r w:rsidRPr="00B045B5">
              <w:rPr>
                <w:sz w:val="24"/>
                <w:szCs w:val="24"/>
              </w:rPr>
              <w:t>д</w:t>
            </w:r>
            <w:r w:rsidRPr="00B045B5">
              <w:rPr>
                <w:sz w:val="24"/>
                <w:szCs w:val="24"/>
              </w:rPr>
              <w:t>шения внутренней и внешней конъюнктуры, снижения темпов роста национальной экономики и уровня инвестиционной активн</w:t>
            </w:r>
            <w:r w:rsidRPr="00B045B5">
              <w:rPr>
                <w:sz w:val="24"/>
                <w:szCs w:val="24"/>
              </w:rPr>
              <w:t>о</w:t>
            </w:r>
            <w:r w:rsidRPr="00B045B5">
              <w:rPr>
                <w:sz w:val="24"/>
                <w:szCs w:val="24"/>
              </w:rPr>
              <w:t>сти, высокой инфляцией, а также возникновением бюджетного д</w:t>
            </w:r>
            <w:r w:rsidRPr="00B045B5">
              <w:rPr>
                <w:sz w:val="24"/>
                <w:szCs w:val="24"/>
              </w:rPr>
              <w:t>е</w:t>
            </w:r>
            <w:r w:rsidRPr="00B045B5">
              <w:rPr>
                <w:sz w:val="24"/>
                <w:szCs w:val="24"/>
              </w:rPr>
              <w:t>фицита, что может вызвать сн</w:t>
            </w:r>
            <w:r w:rsidRPr="00B045B5">
              <w:rPr>
                <w:sz w:val="24"/>
                <w:szCs w:val="24"/>
              </w:rPr>
              <w:t>и</w:t>
            </w:r>
            <w:r w:rsidRPr="00B045B5">
              <w:rPr>
                <w:sz w:val="24"/>
                <w:szCs w:val="24"/>
              </w:rPr>
              <w:t>жение инвестиционной привлек</w:t>
            </w:r>
            <w:r w:rsidRPr="00B045B5">
              <w:rPr>
                <w:sz w:val="24"/>
                <w:szCs w:val="24"/>
              </w:rPr>
              <w:t>а</w:t>
            </w:r>
            <w:r w:rsidRPr="00B045B5">
              <w:rPr>
                <w:sz w:val="24"/>
                <w:szCs w:val="24"/>
              </w:rPr>
              <w:t>тельности сферы культуры, н</w:t>
            </w:r>
            <w:r w:rsidRPr="00B045B5">
              <w:rPr>
                <w:sz w:val="24"/>
                <w:szCs w:val="24"/>
              </w:rPr>
              <w:t>е</w:t>
            </w:r>
            <w:r w:rsidRPr="00B045B5">
              <w:rPr>
                <w:sz w:val="24"/>
                <w:szCs w:val="24"/>
              </w:rPr>
              <w:t>обоснованный рост стоимости у</w:t>
            </w:r>
            <w:r w:rsidRPr="00B045B5">
              <w:rPr>
                <w:sz w:val="24"/>
                <w:szCs w:val="24"/>
              </w:rPr>
              <w:t>с</w:t>
            </w:r>
            <w:r w:rsidRPr="00B045B5">
              <w:rPr>
                <w:sz w:val="24"/>
                <w:szCs w:val="24"/>
              </w:rPr>
              <w:t>луг в сфере культуры, а также с</w:t>
            </w:r>
            <w:r w:rsidRPr="00B045B5">
              <w:rPr>
                <w:sz w:val="24"/>
                <w:szCs w:val="24"/>
              </w:rPr>
              <w:t>у</w:t>
            </w:r>
            <w:r w:rsidRPr="00B045B5">
              <w:rPr>
                <w:sz w:val="24"/>
                <w:szCs w:val="24"/>
              </w:rPr>
              <w:t>щественно снизить объем платных услуг в сферах культуры.</w:t>
            </w:r>
          </w:p>
          <w:p w:rsidR="002475D6" w:rsidRPr="00B045B5" w:rsidRDefault="002475D6" w:rsidP="001931DC">
            <w:pPr>
              <w:ind w:firstLine="0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>Изменение стоимости предоста</w:t>
            </w:r>
            <w:r w:rsidRPr="00B045B5">
              <w:rPr>
                <w:sz w:val="24"/>
                <w:szCs w:val="24"/>
              </w:rPr>
              <w:t>в</w:t>
            </w:r>
            <w:r w:rsidRPr="00B045B5">
              <w:rPr>
                <w:sz w:val="24"/>
                <w:szCs w:val="24"/>
              </w:rPr>
              <w:t>ления государственных услуг (в</w:t>
            </w:r>
            <w:r w:rsidRPr="00B045B5">
              <w:rPr>
                <w:sz w:val="24"/>
                <w:szCs w:val="24"/>
              </w:rPr>
              <w:t>ы</w:t>
            </w:r>
            <w:bookmarkStart w:id="0" w:name="_GoBack"/>
            <w:bookmarkEnd w:id="0"/>
            <w:r w:rsidRPr="00B045B5">
              <w:rPr>
                <w:sz w:val="24"/>
                <w:szCs w:val="24"/>
              </w:rPr>
              <w:t>полнения работ) может негативно сказаться на структуре потреб</w:t>
            </w:r>
            <w:r w:rsidRPr="00B045B5">
              <w:rPr>
                <w:sz w:val="24"/>
                <w:szCs w:val="24"/>
              </w:rPr>
              <w:t>и</w:t>
            </w:r>
            <w:r w:rsidRPr="00B045B5">
              <w:rPr>
                <w:sz w:val="24"/>
                <w:szCs w:val="24"/>
              </w:rPr>
              <w:t>тельских предпочтений населения. Эти риски могут отразиться на возможности реализации наиболее затратных мероприятий госуда</w:t>
            </w:r>
            <w:r w:rsidRPr="00B045B5">
              <w:rPr>
                <w:sz w:val="24"/>
                <w:szCs w:val="24"/>
              </w:rPr>
              <w:t>р</w:t>
            </w:r>
            <w:r w:rsidRPr="00B045B5">
              <w:rPr>
                <w:sz w:val="24"/>
                <w:szCs w:val="24"/>
              </w:rPr>
              <w:t>ственной программы, в том числе связанных с реконструкцией и к</w:t>
            </w:r>
            <w:r w:rsidRPr="00B045B5">
              <w:rPr>
                <w:sz w:val="24"/>
                <w:szCs w:val="24"/>
              </w:rPr>
              <w:t>а</w:t>
            </w:r>
            <w:r w:rsidRPr="00B045B5">
              <w:rPr>
                <w:sz w:val="24"/>
                <w:szCs w:val="24"/>
              </w:rPr>
              <w:t>питальным ремонтом учреждений культуры.</w:t>
            </w:r>
          </w:p>
        </w:tc>
        <w:tc>
          <w:tcPr>
            <w:tcW w:w="3285" w:type="dxa"/>
          </w:tcPr>
          <w:p w:rsidR="002475D6" w:rsidRPr="00B045B5" w:rsidRDefault="002475D6" w:rsidP="002475D6">
            <w:pPr>
              <w:ind w:firstLine="0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 xml:space="preserve">В рамках </w:t>
            </w:r>
            <w:r w:rsidR="00B7060F" w:rsidRPr="00B045B5">
              <w:rPr>
                <w:sz w:val="24"/>
                <w:szCs w:val="24"/>
              </w:rPr>
              <w:t>п</w:t>
            </w:r>
            <w:r w:rsidRPr="00B045B5">
              <w:rPr>
                <w:sz w:val="24"/>
                <w:szCs w:val="24"/>
              </w:rPr>
              <w:t>рограммы отсу</w:t>
            </w:r>
            <w:r w:rsidRPr="00B045B5">
              <w:rPr>
                <w:sz w:val="24"/>
                <w:szCs w:val="24"/>
              </w:rPr>
              <w:t>т</w:t>
            </w:r>
            <w:r w:rsidRPr="00B045B5">
              <w:rPr>
                <w:sz w:val="24"/>
                <w:szCs w:val="24"/>
              </w:rPr>
              <w:t>ствует возможность управл</w:t>
            </w:r>
            <w:r w:rsidRPr="00B045B5">
              <w:rPr>
                <w:sz w:val="24"/>
                <w:szCs w:val="24"/>
              </w:rPr>
              <w:t>е</w:t>
            </w:r>
            <w:r w:rsidRPr="00B045B5">
              <w:rPr>
                <w:sz w:val="24"/>
                <w:szCs w:val="24"/>
              </w:rPr>
              <w:t>ния этими рисками. Вероятен лишь оперативный учет п</w:t>
            </w:r>
            <w:r w:rsidRPr="00B045B5">
              <w:rPr>
                <w:sz w:val="24"/>
                <w:szCs w:val="24"/>
              </w:rPr>
              <w:t>о</w:t>
            </w:r>
            <w:r w:rsidRPr="00B045B5">
              <w:rPr>
                <w:sz w:val="24"/>
                <w:szCs w:val="24"/>
              </w:rPr>
              <w:t xml:space="preserve">следствий их проявления. </w:t>
            </w:r>
          </w:p>
          <w:p w:rsidR="002475D6" w:rsidRPr="00B045B5" w:rsidRDefault="002475D6" w:rsidP="003B4E67">
            <w:pPr>
              <w:ind w:firstLine="0"/>
              <w:rPr>
                <w:sz w:val="24"/>
                <w:szCs w:val="24"/>
              </w:rPr>
            </w:pPr>
          </w:p>
        </w:tc>
      </w:tr>
      <w:tr w:rsidR="002475D6" w:rsidRPr="00B045B5" w:rsidTr="00F423C2">
        <w:tc>
          <w:tcPr>
            <w:tcW w:w="9653" w:type="dxa"/>
            <w:gridSpan w:val="3"/>
          </w:tcPr>
          <w:p w:rsidR="002475D6" w:rsidRPr="00B045B5" w:rsidRDefault="002475D6" w:rsidP="002475D6">
            <w:pPr>
              <w:ind w:firstLine="0"/>
              <w:jc w:val="center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>2. Внутренние риски</w:t>
            </w:r>
          </w:p>
        </w:tc>
      </w:tr>
      <w:tr w:rsidR="002475D6" w:rsidRPr="00B045B5" w:rsidTr="00F423C2">
        <w:tc>
          <w:tcPr>
            <w:tcW w:w="2540" w:type="dxa"/>
          </w:tcPr>
          <w:p w:rsidR="002475D6" w:rsidRPr="00B045B5" w:rsidRDefault="002475D6" w:rsidP="00F30090">
            <w:pPr>
              <w:ind w:firstLine="0"/>
              <w:jc w:val="left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>2.1 Администрати</w:t>
            </w:r>
            <w:r w:rsidRPr="00B045B5">
              <w:rPr>
                <w:sz w:val="24"/>
                <w:szCs w:val="24"/>
              </w:rPr>
              <w:t>в</w:t>
            </w:r>
            <w:r w:rsidRPr="00B045B5">
              <w:rPr>
                <w:sz w:val="24"/>
                <w:szCs w:val="24"/>
              </w:rPr>
              <w:t>ные риски</w:t>
            </w:r>
          </w:p>
          <w:p w:rsidR="002475D6" w:rsidRPr="00B045B5" w:rsidRDefault="002475D6" w:rsidP="00F3009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2475D6" w:rsidRPr="00B045B5" w:rsidRDefault="002475D6" w:rsidP="002475D6">
            <w:pPr>
              <w:ind w:firstLine="0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 xml:space="preserve">Риски данной группы связаны с неэффективным управлением </w:t>
            </w:r>
            <w:r w:rsidR="00B7060F" w:rsidRPr="00B045B5">
              <w:rPr>
                <w:sz w:val="24"/>
                <w:szCs w:val="24"/>
              </w:rPr>
              <w:t>п</w:t>
            </w:r>
            <w:r w:rsidRPr="00B045B5">
              <w:rPr>
                <w:sz w:val="24"/>
                <w:szCs w:val="24"/>
              </w:rPr>
              <w:t>р</w:t>
            </w:r>
            <w:r w:rsidRPr="00B045B5">
              <w:rPr>
                <w:sz w:val="24"/>
                <w:szCs w:val="24"/>
              </w:rPr>
              <w:t>о</w:t>
            </w:r>
            <w:r w:rsidRPr="00B045B5">
              <w:rPr>
                <w:sz w:val="24"/>
                <w:szCs w:val="24"/>
              </w:rPr>
              <w:t>граммой, низкой эффективностью взаимодействия заинтересованных сторон, что может повлечь за с</w:t>
            </w:r>
            <w:r w:rsidRPr="00B045B5">
              <w:rPr>
                <w:sz w:val="24"/>
                <w:szCs w:val="24"/>
              </w:rPr>
              <w:t>о</w:t>
            </w:r>
            <w:r w:rsidRPr="00B045B5">
              <w:rPr>
                <w:sz w:val="24"/>
                <w:szCs w:val="24"/>
              </w:rPr>
              <w:t>бой нарушение планируемых ср</w:t>
            </w:r>
            <w:r w:rsidRPr="00B045B5">
              <w:rPr>
                <w:sz w:val="24"/>
                <w:szCs w:val="24"/>
              </w:rPr>
              <w:t>о</w:t>
            </w:r>
            <w:r w:rsidRPr="00B045B5">
              <w:rPr>
                <w:sz w:val="24"/>
                <w:szCs w:val="24"/>
              </w:rPr>
              <w:lastRenderedPageBreak/>
              <w:t xml:space="preserve">ков реализации </w:t>
            </w:r>
            <w:r w:rsidR="00B7060F" w:rsidRPr="00B045B5">
              <w:rPr>
                <w:sz w:val="24"/>
                <w:szCs w:val="24"/>
              </w:rPr>
              <w:t>п</w:t>
            </w:r>
            <w:r w:rsidRPr="00B045B5">
              <w:rPr>
                <w:sz w:val="24"/>
                <w:szCs w:val="24"/>
              </w:rPr>
              <w:t>рограммы, нев</w:t>
            </w:r>
            <w:r w:rsidRPr="00B045B5">
              <w:rPr>
                <w:sz w:val="24"/>
                <w:szCs w:val="24"/>
              </w:rPr>
              <w:t>ы</w:t>
            </w:r>
            <w:r w:rsidRPr="00B045B5">
              <w:rPr>
                <w:sz w:val="24"/>
                <w:szCs w:val="24"/>
              </w:rPr>
              <w:t xml:space="preserve">полнение ее цели и задач, </w:t>
            </w:r>
            <w:proofErr w:type="spellStart"/>
            <w:r w:rsidRPr="00B045B5">
              <w:rPr>
                <w:sz w:val="24"/>
                <w:szCs w:val="24"/>
              </w:rPr>
              <w:t>недо</w:t>
            </w:r>
            <w:r w:rsidRPr="00B045B5">
              <w:rPr>
                <w:sz w:val="24"/>
                <w:szCs w:val="24"/>
              </w:rPr>
              <w:t>с</w:t>
            </w:r>
            <w:r w:rsidRPr="00B045B5">
              <w:rPr>
                <w:sz w:val="24"/>
                <w:szCs w:val="24"/>
              </w:rPr>
              <w:t>тижение</w:t>
            </w:r>
            <w:proofErr w:type="spellEnd"/>
            <w:r w:rsidRPr="00B045B5">
              <w:rPr>
                <w:sz w:val="24"/>
                <w:szCs w:val="24"/>
              </w:rPr>
              <w:t xml:space="preserve"> плановых значений пок</w:t>
            </w:r>
            <w:r w:rsidRPr="00B045B5">
              <w:rPr>
                <w:sz w:val="24"/>
                <w:szCs w:val="24"/>
              </w:rPr>
              <w:t>а</w:t>
            </w:r>
            <w:r w:rsidRPr="00B045B5">
              <w:rPr>
                <w:sz w:val="24"/>
                <w:szCs w:val="24"/>
              </w:rPr>
              <w:t>зателей, снижение эффективности использования ресурсов и качес</w:t>
            </w:r>
            <w:r w:rsidRPr="00B045B5">
              <w:rPr>
                <w:sz w:val="24"/>
                <w:szCs w:val="24"/>
              </w:rPr>
              <w:t>т</w:t>
            </w:r>
            <w:r w:rsidRPr="00B045B5">
              <w:rPr>
                <w:sz w:val="24"/>
                <w:szCs w:val="24"/>
              </w:rPr>
              <w:t xml:space="preserve">ва выполнения мероприятий </w:t>
            </w:r>
            <w:r w:rsidR="00B7060F" w:rsidRPr="00B045B5">
              <w:rPr>
                <w:sz w:val="24"/>
                <w:szCs w:val="24"/>
              </w:rPr>
              <w:t>п</w:t>
            </w:r>
            <w:r w:rsidRPr="00B045B5">
              <w:rPr>
                <w:sz w:val="24"/>
                <w:szCs w:val="24"/>
              </w:rPr>
              <w:t>р</w:t>
            </w:r>
            <w:r w:rsidRPr="00B045B5">
              <w:rPr>
                <w:sz w:val="24"/>
                <w:szCs w:val="24"/>
              </w:rPr>
              <w:t>о</w:t>
            </w:r>
            <w:r w:rsidRPr="00B045B5">
              <w:rPr>
                <w:sz w:val="24"/>
                <w:szCs w:val="24"/>
              </w:rPr>
              <w:t>граммы.</w:t>
            </w:r>
          </w:p>
          <w:p w:rsidR="002475D6" w:rsidRPr="00B045B5" w:rsidRDefault="002475D6" w:rsidP="003B4E6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2475D6" w:rsidRPr="00B045B5" w:rsidRDefault="002475D6" w:rsidP="002475D6">
            <w:pPr>
              <w:ind w:firstLine="0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lastRenderedPageBreak/>
              <w:t>Основными условиями м</w:t>
            </w:r>
            <w:r w:rsidRPr="00B045B5">
              <w:rPr>
                <w:sz w:val="24"/>
                <w:szCs w:val="24"/>
              </w:rPr>
              <w:t>и</w:t>
            </w:r>
            <w:r w:rsidRPr="00B045B5">
              <w:rPr>
                <w:sz w:val="24"/>
                <w:szCs w:val="24"/>
              </w:rPr>
              <w:t>нимизации администрати</w:t>
            </w:r>
            <w:r w:rsidRPr="00B045B5">
              <w:rPr>
                <w:sz w:val="24"/>
                <w:szCs w:val="24"/>
              </w:rPr>
              <w:t>в</w:t>
            </w:r>
            <w:r w:rsidRPr="00B045B5">
              <w:rPr>
                <w:sz w:val="24"/>
                <w:szCs w:val="24"/>
              </w:rPr>
              <w:t>ных рисков являются:</w:t>
            </w:r>
          </w:p>
          <w:p w:rsidR="002475D6" w:rsidRPr="00B045B5" w:rsidRDefault="002475D6" w:rsidP="002475D6">
            <w:pPr>
              <w:ind w:firstLine="0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>-</w:t>
            </w:r>
            <w:r w:rsidR="00B7060F" w:rsidRPr="00B045B5">
              <w:rPr>
                <w:sz w:val="24"/>
                <w:szCs w:val="24"/>
              </w:rPr>
              <w:t xml:space="preserve"> </w:t>
            </w:r>
            <w:r w:rsidRPr="00B045B5">
              <w:rPr>
                <w:sz w:val="24"/>
                <w:szCs w:val="24"/>
              </w:rPr>
              <w:t>формирование эффективной системы управления реал</w:t>
            </w:r>
            <w:r w:rsidRPr="00B045B5">
              <w:rPr>
                <w:sz w:val="24"/>
                <w:szCs w:val="24"/>
              </w:rPr>
              <w:t>и</w:t>
            </w:r>
            <w:r w:rsidRPr="00B045B5">
              <w:rPr>
                <w:sz w:val="24"/>
                <w:szCs w:val="24"/>
              </w:rPr>
              <w:lastRenderedPageBreak/>
              <w:t xml:space="preserve">зацией </w:t>
            </w:r>
            <w:r w:rsidR="00B7060F" w:rsidRPr="00B045B5">
              <w:rPr>
                <w:sz w:val="24"/>
                <w:szCs w:val="24"/>
              </w:rPr>
              <w:t>п</w:t>
            </w:r>
            <w:r w:rsidRPr="00B045B5">
              <w:rPr>
                <w:sz w:val="24"/>
                <w:szCs w:val="24"/>
              </w:rPr>
              <w:t>рограммы;</w:t>
            </w:r>
          </w:p>
          <w:p w:rsidR="002475D6" w:rsidRPr="00B045B5" w:rsidRDefault="002475D6" w:rsidP="002475D6">
            <w:pPr>
              <w:ind w:firstLine="0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>-</w:t>
            </w:r>
            <w:r w:rsidR="00B7060F" w:rsidRPr="00B045B5">
              <w:rPr>
                <w:sz w:val="24"/>
                <w:szCs w:val="24"/>
              </w:rPr>
              <w:t xml:space="preserve"> </w:t>
            </w:r>
            <w:r w:rsidRPr="00B045B5">
              <w:rPr>
                <w:sz w:val="24"/>
                <w:szCs w:val="24"/>
              </w:rPr>
              <w:t>проведение систематич</w:t>
            </w:r>
            <w:r w:rsidRPr="00B045B5">
              <w:rPr>
                <w:sz w:val="24"/>
                <w:szCs w:val="24"/>
              </w:rPr>
              <w:t>е</w:t>
            </w:r>
            <w:r w:rsidRPr="00B045B5">
              <w:rPr>
                <w:sz w:val="24"/>
                <w:szCs w:val="24"/>
              </w:rPr>
              <w:t>ского аудита результативн</w:t>
            </w:r>
            <w:r w:rsidRPr="00B045B5">
              <w:rPr>
                <w:sz w:val="24"/>
                <w:szCs w:val="24"/>
              </w:rPr>
              <w:t>о</w:t>
            </w:r>
            <w:r w:rsidRPr="00B045B5">
              <w:rPr>
                <w:sz w:val="24"/>
                <w:szCs w:val="24"/>
              </w:rPr>
              <w:t>сти реализации муниципал</w:t>
            </w:r>
            <w:r w:rsidRPr="00B045B5">
              <w:rPr>
                <w:sz w:val="24"/>
                <w:szCs w:val="24"/>
              </w:rPr>
              <w:t>ь</w:t>
            </w:r>
            <w:r w:rsidRPr="00B045B5">
              <w:rPr>
                <w:sz w:val="24"/>
                <w:szCs w:val="24"/>
              </w:rPr>
              <w:t xml:space="preserve">ной </w:t>
            </w:r>
            <w:r w:rsidR="00B7060F" w:rsidRPr="00B045B5">
              <w:rPr>
                <w:sz w:val="24"/>
                <w:szCs w:val="24"/>
              </w:rPr>
              <w:t>п</w:t>
            </w:r>
            <w:r w:rsidRPr="00B045B5">
              <w:rPr>
                <w:sz w:val="24"/>
                <w:szCs w:val="24"/>
              </w:rPr>
              <w:t>рограммы;</w:t>
            </w:r>
          </w:p>
          <w:p w:rsidR="002475D6" w:rsidRPr="00B045B5" w:rsidRDefault="002475D6" w:rsidP="002475D6">
            <w:pPr>
              <w:ind w:firstLine="0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>-</w:t>
            </w:r>
            <w:r w:rsidR="00B7060F" w:rsidRPr="00B045B5">
              <w:rPr>
                <w:sz w:val="24"/>
                <w:szCs w:val="24"/>
              </w:rPr>
              <w:t xml:space="preserve"> </w:t>
            </w:r>
            <w:r w:rsidRPr="00B045B5">
              <w:rPr>
                <w:sz w:val="24"/>
                <w:szCs w:val="24"/>
              </w:rPr>
              <w:t xml:space="preserve">публикация отчетов о ходе реализации </w:t>
            </w:r>
            <w:r w:rsidR="00B7060F" w:rsidRPr="00B045B5">
              <w:rPr>
                <w:sz w:val="24"/>
                <w:szCs w:val="24"/>
              </w:rPr>
              <w:t>п</w:t>
            </w:r>
            <w:r w:rsidRPr="00B045B5">
              <w:rPr>
                <w:sz w:val="24"/>
                <w:szCs w:val="24"/>
              </w:rPr>
              <w:t>рограммы;</w:t>
            </w:r>
          </w:p>
          <w:p w:rsidR="002475D6" w:rsidRPr="00B045B5" w:rsidRDefault="002475D6" w:rsidP="000725BC">
            <w:pPr>
              <w:ind w:firstLine="0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>-</w:t>
            </w:r>
            <w:r w:rsidR="00B7060F" w:rsidRPr="00B045B5">
              <w:rPr>
                <w:sz w:val="24"/>
                <w:szCs w:val="24"/>
              </w:rPr>
              <w:t xml:space="preserve"> </w:t>
            </w:r>
            <w:r w:rsidRPr="00B045B5">
              <w:rPr>
                <w:sz w:val="24"/>
                <w:szCs w:val="24"/>
              </w:rPr>
              <w:t>своевременная коррект</w:t>
            </w:r>
            <w:r w:rsidRPr="00B045B5">
              <w:rPr>
                <w:sz w:val="24"/>
                <w:szCs w:val="24"/>
              </w:rPr>
              <w:t>и</w:t>
            </w:r>
            <w:r w:rsidRPr="00B045B5">
              <w:rPr>
                <w:sz w:val="24"/>
                <w:szCs w:val="24"/>
              </w:rPr>
              <w:t xml:space="preserve">ровка мероприятий </w:t>
            </w:r>
            <w:r w:rsidR="00B7060F" w:rsidRPr="00B045B5">
              <w:rPr>
                <w:sz w:val="24"/>
                <w:szCs w:val="24"/>
              </w:rPr>
              <w:t>п</w:t>
            </w:r>
            <w:r w:rsidRPr="00B045B5">
              <w:rPr>
                <w:sz w:val="24"/>
                <w:szCs w:val="24"/>
              </w:rPr>
              <w:t>рогра</w:t>
            </w:r>
            <w:r w:rsidRPr="00B045B5">
              <w:rPr>
                <w:sz w:val="24"/>
                <w:szCs w:val="24"/>
              </w:rPr>
              <w:t>м</w:t>
            </w:r>
            <w:r w:rsidRPr="00B045B5">
              <w:rPr>
                <w:sz w:val="24"/>
                <w:szCs w:val="24"/>
              </w:rPr>
              <w:t>мы.</w:t>
            </w:r>
          </w:p>
        </w:tc>
      </w:tr>
      <w:tr w:rsidR="002475D6" w:rsidRPr="00B045B5" w:rsidTr="00F423C2">
        <w:tc>
          <w:tcPr>
            <w:tcW w:w="2540" w:type="dxa"/>
          </w:tcPr>
          <w:p w:rsidR="002475D6" w:rsidRPr="00B045B5" w:rsidRDefault="002475D6" w:rsidP="00F30090">
            <w:pPr>
              <w:ind w:firstLine="0"/>
              <w:jc w:val="left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lastRenderedPageBreak/>
              <w:t>2.2 Кадровые риски</w:t>
            </w:r>
          </w:p>
        </w:tc>
        <w:tc>
          <w:tcPr>
            <w:tcW w:w="3828" w:type="dxa"/>
          </w:tcPr>
          <w:p w:rsidR="002475D6" w:rsidRPr="00B045B5" w:rsidRDefault="002475D6" w:rsidP="002475D6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eastAsiaTheme="minorEastAsia"/>
                <w:sz w:val="24"/>
                <w:szCs w:val="24"/>
                <w:lang w:eastAsia="ru-RU"/>
              </w:rPr>
            </w:pPr>
            <w:r w:rsidRPr="00B045B5">
              <w:rPr>
                <w:rFonts w:eastAsiaTheme="minorEastAsia"/>
                <w:sz w:val="24"/>
                <w:szCs w:val="24"/>
                <w:lang w:eastAsia="ru-RU"/>
              </w:rPr>
              <w:t>Обусловлены значительным д</w:t>
            </w:r>
            <w:r w:rsidRPr="00B045B5">
              <w:rPr>
                <w:rFonts w:eastAsiaTheme="minorEastAsia"/>
                <w:sz w:val="24"/>
                <w:szCs w:val="24"/>
                <w:lang w:eastAsia="ru-RU"/>
              </w:rPr>
              <w:t>е</w:t>
            </w:r>
            <w:r w:rsidRPr="00B045B5">
              <w:rPr>
                <w:rFonts w:eastAsiaTheme="minorEastAsia"/>
                <w:sz w:val="24"/>
                <w:szCs w:val="24"/>
                <w:lang w:eastAsia="ru-RU"/>
              </w:rPr>
              <w:t>фицитом высококвалифицирова</w:t>
            </w:r>
            <w:r w:rsidRPr="00B045B5">
              <w:rPr>
                <w:rFonts w:eastAsiaTheme="minorEastAsia"/>
                <w:sz w:val="24"/>
                <w:szCs w:val="24"/>
                <w:lang w:eastAsia="ru-RU"/>
              </w:rPr>
              <w:t>н</w:t>
            </w:r>
            <w:r w:rsidRPr="00B045B5">
              <w:rPr>
                <w:rFonts w:eastAsiaTheme="minorEastAsia"/>
                <w:sz w:val="24"/>
                <w:szCs w:val="24"/>
                <w:lang w:eastAsia="ru-RU"/>
              </w:rPr>
              <w:t>ных кадров в сфере культуры, что снижает эффективность работы учреждений и качество предоста</w:t>
            </w:r>
            <w:r w:rsidRPr="00B045B5">
              <w:rPr>
                <w:rFonts w:eastAsiaTheme="minorEastAsia"/>
                <w:sz w:val="24"/>
                <w:szCs w:val="24"/>
                <w:lang w:eastAsia="ru-RU"/>
              </w:rPr>
              <w:t>в</w:t>
            </w:r>
            <w:r w:rsidRPr="00B045B5">
              <w:rPr>
                <w:rFonts w:eastAsiaTheme="minorEastAsia"/>
                <w:sz w:val="24"/>
                <w:szCs w:val="24"/>
                <w:lang w:eastAsia="ru-RU"/>
              </w:rPr>
              <w:t>ляемых услуг.</w:t>
            </w:r>
          </w:p>
        </w:tc>
        <w:tc>
          <w:tcPr>
            <w:tcW w:w="3285" w:type="dxa"/>
          </w:tcPr>
          <w:p w:rsidR="002475D6" w:rsidRPr="00B045B5" w:rsidRDefault="002475D6" w:rsidP="002475D6">
            <w:pPr>
              <w:pStyle w:val="ConsPlusNormal"/>
              <w:ind w:firstLine="11"/>
              <w:jc w:val="both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>Снижение влияния данной группы рисков предполагае</w:t>
            </w:r>
            <w:r w:rsidRPr="00B045B5">
              <w:rPr>
                <w:sz w:val="24"/>
                <w:szCs w:val="24"/>
              </w:rPr>
              <w:t>т</w:t>
            </w:r>
            <w:r w:rsidRPr="00B045B5">
              <w:rPr>
                <w:sz w:val="24"/>
                <w:szCs w:val="24"/>
              </w:rPr>
              <w:t>ся посредством обеспечения притока высококвалифиц</w:t>
            </w:r>
            <w:r w:rsidRPr="00B045B5">
              <w:rPr>
                <w:sz w:val="24"/>
                <w:szCs w:val="24"/>
              </w:rPr>
              <w:t>и</w:t>
            </w:r>
            <w:r w:rsidRPr="00B045B5">
              <w:rPr>
                <w:sz w:val="24"/>
                <w:szCs w:val="24"/>
              </w:rPr>
              <w:t>рованных кадров и перепо</w:t>
            </w:r>
            <w:r w:rsidRPr="00B045B5">
              <w:rPr>
                <w:sz w:val="24"/>
                <w:szCs w:val="24"/>
              </w:rPr>
              <w:t>д</w:t>
            </w:r>
            <w:r w:rsidRPr="00B045B5">
              <w:rPr>
                <w:sz w:val="24"/>
                <w:szCs w:val="24"/>
              </w:rPr>
              <w:t>готовки (повышения квал</w:t>
            </w:r>
            <w:r w:rsidRPr="00B045B5">
              <w:rPr>
                <w:sz w:val="24"/>
                <w:szCs w:val="24"/>
              </w:rPr>
              <w:t>и</w:t>
            </w:r>
            <w:r w:rsidRPr="00B045B5">
              <w:rPr>
                <w:sz w:val="24"/>
                <w:szCs w:val="24"/>
              </w:rPr>
              <w:t>фикации) имеющихся сп</w:t>
            </w:r>
            <w:r w:rsidRPr="00B045B5">
              <w:rPr>
                <w:sz w:val="24"/>
                <w:szCs w:val="24"/>
              </w:rPr>
              <w:t>е</w:t>
            </w:r>
            <w:r w:rsidRPr="00B045B5">
              <w:rPr>
                <w:sz w:val="24"/>
                <w:szCs w:val="24"/>
              </w:rPr>
              <w:t>циалистов.</w:t>
            </w:r>
          </w:p>
        </w:tc>
      </w:tr>
    </w:tbl>
    <w:p w:rsidR="001931DC" w:rsidRPr="00B045B5" w:rsidRDefault="001931DC" w:rsidP="003B4E67">
      <w:pPr>
        <w:spacing w:after="0" w:line="240" w:lineRule="auto"/>
        <w:rPr>
          <w:sz w:val="24"/>
          <w:szCs w:val="24"/>
        </w:rPr>
      </w:pPr>
    </w:p>
    <w:p w:rsidR="00A65601" w:rsidRPr="00B045B5" w:rsidRDefault="00B7060F" w:rsidP="007F4D69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B045B5">
        <w:rPr>
          <w:b/>
          <w:sz w:val="24"/>
          <w:szCs w:val="24"/>
        </w:rPr>
        <w:t>7</w:t>
      </w:r>
      <w:r w:rsidR="00A65601" w:rsidRPr="00B045B5">
        <w:rPr>
          <w:b/>
          <w:sz w:val="24"/>
          <w:szCs w:val="24"/>
        </w:rPr>
        <w:t>. Прогноз сводных показателей муниципальных</w:t>
      </w:r>
    </w:p>
    <w:p w:rsidR="00A65601" w:rsidRPr="00B045B5" w:rsidRDefault="00A65601" w:rsidP="007F4D69">
      <w:pPr>
        <w:pStyle w:val="ConsPlusNormal"/>
        <w:ind w:firstLine="0"/>
        <w:jc w:val="center"/>
        <w:rPr>
          <w:b/>
          <w:sz w:val="24"/>
          <w:szCs w:val="24"/>
        </w:rPr>
      </w:pPr>
      <w:r w:rsidRPr="00B045B5">
        <w:rPr>
          <w:b/>
          <w:sz w:val="24"/>
          <w:szCs w:val="24"/>
        </w:rPr>
        <w:t>заданий на оказание муниципальных услуг (выполнение работ)</w:t>
      </w:r>
    </w:p>
    <w:p w:rsidR="00430D28" w:rsidRPr="00B045B5" w:rsidRDefault="00430D28" w:rsidP="00430D2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</w:p>
    <w:p w:rsidR="00430D28" w:rsidRPr="00B045B5" w:rsidRDefault="00A65601" w:rsidP="007F4D69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Прогноз сводных показателей муниципальных заданий на оказание муниципальных у</w:t>
      </w:r>
      <w:r w:rsidRPr="00B045B5">
        <w:rPr>
          <w:sz w:val="24"/>
          <w:szCs w:val="24"/>
        </w:rPr>
        <w:t>с</w:t>
      </w:r>
      <w:r w:rsidRPr="00B045B5">
        <w:rPr>
          <w:sz w:val="24"/>
          <w:szCs w:val="24"/>
        </w:rPr>
        <w:t>луг (выполнение работ) приведен в приложении к настоящей пр</w:t>
      </w:r>
      <w:r w:rsidR="00A81047" w:rsidRPr="00B045B5">
        <w:rPr>
          <w:sz w:val="24"/>
          <w:szCs w:val="24"/>
        </w:rPr>
        <w:t>о</w:t>
      </w:r>
      <w:r w:rsidRPr="00B045B5">
        <w:rPr>
          <w:sz w:val="24"/>
          <w:szCs w:val="24"/>
        </w:rPr>
        <w:t>грамме.</w:t>
      </w:r>
    </w:p>
    <w:p w:rsidR="006A1428" w:rsidRDefault="006A1428" w:rsidP="00A8104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</w:p>
    <w:p w:rsidR="000725BC" w:rsidRDefault="000725BC" w:rsidP="00A8104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</w:p>
    <w:p w:rsidR="00F152FA" w:rsidRDefault="00F152FA" w:rsidP="00A8104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</w:p>
    <w:p w:rsidR="00F152FA" w:rsidRDefault="00F152FA" w:rsidP="00A8104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</w:p>
    <w:p w:rsidR="00F423C2" w:rsidRDefault="00F423C2" w:rsidP="00A8104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</w:p>
    <w:p w:rsidR="00F423C2" w:rsidRDefault="00F423C2" w:rsidP="00A8104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</w:p>
    <w:p w:rsidR="00F423C2" w:rsidRDefault="00F423C2" w:rsidP="00A8104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</w:p>
    <w:p w:rsidR="00F423C2" w:rsidRDefault="00F423C2" w:rsidP="00A8104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</w:p>
    <w:p w:rsidR="00F423C2" w:rsidRDefault="00F423C2" w:rsidP="00A8104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</w:p>
    <w:p w:rsidR="00F423C2" w:rsidRDefault="00F423C2" w:rsidP="00A8104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</w:p>
    <w:p w:rsidR="00F423C2" w:rsidRDefault="00F423C2" w:rsidP="00A8104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</w:p>
    <w:p w:rsidR="00F423C2" w:rsidRDefault="00F423C2" w:rsidP="00A8104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</w:p>
    <w:p w:rsidR="00F423C2" w:rsidRDefault="00F423C2" w:rsidP="00A8104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</w:p>
    <w:p w:rsidR="00F423C2" w:rsidRDefault="00F423C2" w:rsidP="00A8104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</w:p>
    <w:p w:rsidR="00F423C2" w:rsidRDefault="00F423C2" w:rsidP="00A8104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</w:p>
    <w:p w:rsidR="00F423C2" w:rsidRDefault="00F423C2" w:rsidP="00A8104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</w:p>
    <w:p w:rsidR="00F423C2" w:rsidRDefault="00F423C2" w:rsidP="00A8104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</w:p>
    <w:p w:rsidR="00F423C2" w:rsidRDefault="00F423C2" w:rsidP="00A8104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</w:p>
    <w:p w:rsidR="00F423C2" w:rsidRDefault="00F423C2" w:rsidP="00A8104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</w:p>
    <w:p w:rsidR="00F423C2" w:rsidRDefault="00F423C2" w:rsidP="00A8104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</w:p>
    <w:p w:rsidR="00F423C2" w:rsidRDefault="00F423C2" w:rsidP="00A8104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</w:p>
    <w:p w:rsidR="00F423C2" w:rsidRDefault="00F423C2" w:rsidP="00A8104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</w:p>
    <w:p w:rsidR="00F423C2" w:rsidRDefault="00F423C2" w:rsidP="00A8104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</w:p>
    <w:p w:rsidR="00F423C2" w:rsidRDefault="00F423C2" w:rsidP="00A8104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</w:p>
    <w:p w:rsidR="00A81047" w:rsidRPr="00B045B5" w:rsidRDefault="00A81047" w:rsidP="00A8104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  <w:r w:rsidRPr="00B045B5">
        <w:rPr>
          <w:sz w:val="24"/>
          <w:szCs w:val="24"/>
          <w:lang w:eastAsia="ru-RU"/>
        </w:rPr>
        <w:lastRenderedPageBreak/>
        <w:t xml:space="preserve">Подпрограмма </w:t>
      </w:r>
    </w:p>
    <w:p w:rsidR="006A1428" w:rsidRPr="004F2DA5" w:rsidRDefault="001D0E6F" w:rsidP="00A8104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</w:rPr>
      </w:pPr>
      <w:r w:rsidRPr="004F2DA5">
        <w:rPr>
          <w:sz w:val="24"/>
          <w:szCs w:val="24"/>
        </w:rPr>
        <w:t xml:space="preserve">«Развитие системы </w:t>
      </w:r>
      <w:r w:rsidR="006A1428" w:rsidRPr="004F2DA5">
        <w:rPr>
          <w:sz w:val="24"/>
          <w:szCs w:val="24"/>
        </w:rPr>
        <w:t>дополнительного</w:t>
      </w:r>
      <w:r w:rsidRPr="004F2DA5">
        <w:rPr>
          <w:sz w:val="24"/>
          <w:szCs w:val="24"/>
        </w:rPr>
        <w:t xml:space="preserve"> образования</w:t>
      </w:r>
      <w:r w:rsidR="006A1428" w:rsidRPr="004F2DA5">
        <w:rPr>
          <w:sz w:val="24"/>
          <w:szCs w:val="24"/>
        </w:rPr>
        <w:t xml:space="preserve"> детей</w:t>
      </w:r>
      <w:r w:rsidRPr="004F2DA5">
        <w:rPr>
          <w:sz w:val="24"/>
          <w:szCs w:val="24"/>
        </w:rPr>
        <w:t xml:space="preserve"> </w:t>
      </w:r>
      <w:r w:rsidR="006A1428" w:rsidRPr="004F2DA5">
        <w:rPr>
          <w:sz w:val="24"/>
          <w:szCs w:val="24"/>
        </w:rPr>
        <w:t>в сфере культуры</w:t>
      </w:r>
      <w:r w:rsidRPr="004F2DA5">
        <w:rPr>
          <w:sz w:val="24"/>
          <w:szCs w:val="24"/>
        </w:rPr>
        <w:t xml:space="preserve"> </w:t>
      </w:r>
    </w:p>
    <w:p w:rsidR="00A81047" w:rsidRPr="00B045B5" w:rsidRDefault="001D0E6F" w:rsidP="00A8104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  <w:r w:rsidRPr="004F2DA5">
        <w:rPr>
          <w:sz w:val="24"/>
          <w:szCs w:val="24"/>
        </w:rPr>
        <w:t xml:space="preserve">на территории городского округа «Город Чита» </w:t>
      </w:r>
      <w:r w:rsidR="00A81047" w:rsidRPr="004F2DA5">
        <w:rPr>
          <w:sz w:val="24"/>
          <w:szCs w:val="24"/>
          <w:lang w:eastAsia="ru-RU"/>
        </w:rPr>
        <w:t xml:space="preserve"> </w:t>
      </w:r>
    </w:p>
    <w:p w:rsidR="00780A8D" w:rsidRDefault="00780A8D" w:rsidP="006A142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</w:p>
    <w:p w:rsidR="00780A8D" w:rsidRDefault="00780A8D" w:rsidP="006A142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Паспорт </w:t>
      </w:r>
      <w:r w:rsidR="00A81047" w:rsidRPr="00B045B5">
        <w:rPr>
          <w:sz w:val="24"/>
          <w:szCs w:val="24"/>
          <w:lang w:eastAsia="ru-RU"/>
        </w:rPr>
        <w:t xml:space="preserve">подпрограммы </w:t>
      </w:r>
    </w:p>
    <w:p w:rsidR="006A1428" w:rsidRPr="004F2DA5" w:rsidRDefault="006A1428" w:rsidP="006A142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</w:rPr>
      </w:pPr>
      <w:r w:rsidRPr="004F2DA5">
        <w:rPr>
          <w:sz w:val="24"/>
          <w:szCs w:val="24"/>
        </w:rPr>
        <w:t xml:space="preserve">«Развитие системы дополнительного образования детей в сфере культуры </w:t>
      </w:r>
    </w:p>
    <w:p w:rsidR="006A1428" w:rsidRPr="00B045B5" w:rsidRDefault="006A1428" w:rsidP="006A142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  <w:r w:rsidRPr="004F2DA5">
        <w:rPr>
          <w:sz w:val="24"/>
          <w:szCs w:val="24"/>
        </w:rPr>
        <w:t>на территории городского округа «Город Чита»</w:t>
      </w:r>
      <w:r w:rsidRPr="001D0E6F">
        <w:rPr>
          <w:sz w:val="25"/>
          <w:szCs w:val="25"/>
        </w:rPr>
        <w:t xml:space="preserve"> </w:t>
      </w:r>
      <w:r w:rsidRPr="00B045B5">
        <w:rPr>
          <w:sz w:val="24"/>
          <w:szCs w:val="24"/>
          <w:lang w:eastAsia="ru-RU"/>
        </w:rPr>
        <w:t xml:space="preserve"> </w:t>
      </w:r>
    </w:p>
    <w:p w:rsidR="00A81047" w:rsidRPr="00B045B5" w:rsidRDefault="00A81047" w:rsidP="00A81047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  <w:lang w:eastAsia="ru-RU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24"/>
        <w:gridCol w:w="6237"/>
      </w:tblGrid>
      <w:tr w:rsidR="00A81047" w:rsidRPr="00B045B5" w:rsidTr="00A81047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47" w:rsidRPr="00B045B5" w:rsidRDefault="00A81047" w:rsidP="00A8104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5">
              <w:rPr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47" w:rsidRPr="00B045B5" w:rsidRDefault="00A81047" w:rsidP="00A8104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5">
              <w:rPr>
                <w:sz w:val="24"/>
                <w:szCs w:val="24"/>
                <w:lang w:eastAsia="ru-RU"/>
              </w:rPr>
              <w:t>Комитет культуры администрации городского округа «Г</w:t>
            </w:r>
            <w:r w:rsidRPr="00B045B5">
              <w:rPr>
                <w:sz w:val="24"/>
                <w:szCs w:val="24"/>
                <w:lang w:eastAsia="ru-RU"/>
              </w:rPr>
              <w:t>о</w:t>
            </w:r>
            <w:r w:rsidRPr="00B045B5">
              <w:rPr>
                <w:sz w:val="24"/>
                <w:szCs w:val="24"/>
                <w:lang w:eastAsia="ru-RU"/>
              </w:rPr>
              <w:t>род Чита»</w:t>
            </w:r>
          </w:p>
        </w:tc>
      </w:tr>
      <w:tr w:rsidR="00A81047" w:rsidRPr="00B045B5" w:rsidTr="00A81047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47" w:rsidRPr="00B045B5" w:rsidRDefault="00A81047" w:rsidP="00A8104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5">
              <w:rPr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47" w:rsidRPr="00B045B5" w:rsidRDefault="00A81047" w:rsidP="00A8104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5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A81047" w:rsidRPr="00B045B5" w:rsidTr="00A81047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47" w:rsidRPr="00B045B5" w:rsidRDefault="00A81047" w:rsidP="00A8104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5">
              <w:rPr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47" w:rsidRPr="001D0E6F" w:rsidRDefault="001D0E6F" w:rsidP="007E538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1D0E6F">
              <w:rPr>
                <w:sz w:val="24"/>
                <w:szCs w:val="24"/>
                <w:lang w:eastAsia="ru-RU"/>
              </w:rPr>
              <w:t>Создание условий для обеспечения самореализации ли</w:t>
            </w:r>
            <w:r w:rsidRPr="001D0E6F">
              <w:rPr>
                <w:sz w:val="24"/>
                <w:szCs w:val="24"/>
                <w:lang w:eastAsia="ru-RU"/>
              </w:rPr>
              <w:t>ч</w:t>
            </w:r>
            <w:r w:rsidRPr="001D0E6F">
              <w:rPr>
                <w:sz w:val="24"/>
                <w:szCs w:val="24"/>
                <w:lang w:eastAsia="ru-RU"/>
              </w:rPr>
              <w:t>ности, формирования у подрастающего поколения духо</w:t>
            </w:r>
            <w:r w:rsidRPr="001D0E6F">
              <w:rPr>
                <w:sz w:val="24"/>
                <w:szCs w:val="24"/>
                <w:lang w:eastAsia="ru-RU"/>
              </w:rPr>
              <w:t>в</w:t>
            </w:r>
            <w:r w:rsidRPr="001D0E6F">
              <w:rPr>
                <w:sz w:val="24"/>
                <w:szCs w:val="24"/>
                <w:lang w:eastAsia="ru-RU"/>
              </w:rPr>
              <w:t>но-нравственных ориентиров, эстетического вкуса, пр</w:t>
            </w:r>
            <w:r w:rsidRPr="001D0E6F">
              <w:rPr>
                <w:sz w:val="24"/>
                <w:szCs w:val="24"/>
                <w:lang w:eastAsia="ru-RU"/>
              </w:rPr>
              <w:t>и</w:t>
            </w:r>
            <w:r w:rsidRPr="001D0E6F">
              <w:rPr>
                <w:sz w:val="24"/>
                <w:szCs w:val="24"/>
                <w:lang w:eastAsia="ru-RU"/>
              </w:rPr>
              <w:t>общения детей к ценностям и традициям многонационал</w:t>
            </w:r>
            <w:r w:rsidRPr="001D0E6F">
              <w:rPr>
                <w:sz w:val="24"/>
                <w:szCs w:val="24"/>
                <w:lang w:eastAsia="ru-RU"/>
              </w:rPr>
              <w:t>ь</w:t>
            </w:r>
            <w:r w:rsidRPr="001D0E6F">
              <w:rPr>
                <w:sz w:val="24"/>
                <w:szCs w:val="24"/>
                <w:lang w:eastAsia="ru-RU"/>
              </w:rPr>
              <w:t>ной культуры российского народа через развитие системы дополнительного образования детей в сфере культуры и искусства</w:t>
            </w:r>
            <w:r w:rsidR="00780A8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A81047" w:rsidRPr="00B045B5" w:rsidTr="00A81047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47" w:rsidRPr="00B045B5" w:rsidRDefault="00A81047" w:rsidP="00A8104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5">
              <w:rPr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69" w:rsidRPr="00B045B5" w:rsidRDefault="00956E69" w:rsidP="00A8104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045B5">
              <w:rPr>
                <w:color w:val="000000"/>
                <w:sz w:val="24"/>
                <w:szCs w:val="24"/>
                <w:shd w:val="clear" w:color="auto" w:fill="FFFFFF"/>
              </w:rPr>
              <w:t>Обеспечение доступности, качества, эффективности обр</w:t>
            </w:r>
            <w:r w:rsidRPr="00B045B5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B045B5">
              <w:rPr>
                <w:color w:val="000000"/>
                <w:sz w:val="24"/>
                <w:szCs w:val="24"/>
                <w:shd w:val="clear" w:color="auto" w:fill="FFFFFF"/>
              </w:rPr>
              <w:t xml:space="preserve">зовательного процесса и воспитательной деятельности в учреждениях </w:t>
            </w:r>
            <w:r w:rsidRPr="00B045B5">
              <w:rPr>
                <w:sz w:val="24"/>
                <w:szCs w:val="24"/>
                <w:lang w:eastAsia="ru-RU"/>
              </w:rPr>
              <w:t xml:space="preserve">дополнительного образования </w:t>
            </w:r>
            <w:r w:rsidR="00780A8D">
              <w:rPr>
                <w:sz w:val="24"/>
                <w:szCs w:val="24"/>
                <w:lang w:eastAsia="ru-RU"/>
              </w:rPr>
              <w:t>сферы</w:t>
            </w:r>
            <w:r w:rsidRPr="00B045B5">
              <w:rPr>
                <w:sz w:val="24"/>
                <w:szCs w:val="24"/>
                <w:lang w:eastAsia="ru-RU"/>
              </w:rPr>
              <w:t xml:space="preserve"> культ</w:t>
            </w:r>
            <w:r w:rsidRPr="00B045B5">
              <w:rPr>
                <w:sz w:val="24"/>
                <w:szCs w:val="24"/>
                <w:lang w:eastAsia="ru-RU"/>
              </w:rPr>
              <w:t>у</w:t>
            </w:r>
            <w:r w:rsidRPr="00B045B5">
              <w:rPr>
                <w:sz w:val="24"/>
                <w:szCs w:val="24"/>
                <w:lang w:eastAsia="ru-RU"/>
              </w:rPr>
              <w:t>ры и искусства</w:t>
            </w:r>
            <w:r w:rsidR="000D34CD">
              <w:rPr>
                <w:sz w:val="24"/>
                <w:szCs w:val="24"/>
                <w:lang w:eastAsia="ru-RU"/>
              </w:rPr>
              <w:t>;</w:t>
            </w:r>
          </w:p>
          <w:p w:rsidR="00A81047" w:rsidRPr="00B045B5" w:rsidRDefault="000D34CD" w:rsidP="000725B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956E69" w:rsidRPr="00B045B5">
              <w:rPr>
                <w:sz w:val="24"/>
                <w:szCs w:val="24"/>
                <w:lang w:eastAsia="ru-RU"/>
              </w:rPr>
              <w:t>оздание условий для развития</w:t>
            </w:r>
            <w:r w:rsidR="000725BC">
              <w:rPr>
                <w:sz w:val="24"/>
                <w:szCs w:val="24"/>
                <w:lang w:eastAsia="ru-RU"/>
              </w:rPr>
              <w:t>,</w:t>
            </w:r>
            <w:r w:rsidR="008E4677" w:rsidRPr="00B045B5">
              <w:rPr>
                <w:sz w:val="24"/>
                <w:szCs w:val="24"/>
                <w:lang w:eastAsia="ru-RU"/>
              </w:rPr>
              <w:t xml:space="preserve"> </w:t>
            </w:r>
            <w:r w:rsidR="00C17E4D" w:rsidRPr="00B045B5">
              <w:rPr>
                <w:sz w:val="24"/>
                <w:szCs w:val="24"/>
                <w:lang w:eastAsia="ru-RU"/>
              </w:rPr>
              <w:t>модернизации</w:t>
            </w:r>
            <w:r w:rsidR="00EB2EBD">
              <w:rPr>
                <w:sz w:val="24"/>
                <w:szCs w:val="24"/>
                <w:lang w:eastAsia="ru-RU"/>
              </w:rPr>
              <w:t xml:space="preserve"> и ремонта</w:t>
            </w:r>
            <w:r w:rsidR="00C17E4D" w:rsidRPr="00B045B5">
              <w:rPr>
                <w:sz w:val="24"/>
                <w:szCs w:val="24"/>
                <w:lang w:eastAsia="ru-RU"/>
              </w:rPr>
              <w:t xml:space="preserve"> материально-технической базы </w:t>
            </w:r>
            <w:r w:rsidR="009A2821">
              <w:rPr>
                <w:sz w:val="24"/>
                <w:szCs w:val="24"/>
                <w:lang w:eastAsia="ru-RU"/>
              </w:rPr>
              <w:t>учреждений дополнител</w:t>
            </w:r>
            <w:r w:rsidR="009A2821">
              <w:rPr>
                <w:sz w:val="24"/>
                <w:szCs w:val="24"/>
                <w:lang w:eastAsia="ru-RU"/>
              </w:rPr>
              <w:t>ь</w:t>
            </w:r>
            <w:r w:rsidR="009A2821">
              <w:rPr>
                <w:sz w:val="24"/>
                <w:szCs w:val="24"/>
                <w:lang w:eastAsia="ru-RU"/>
              </w:rPr>
              <w:t>ного образования</w:t>
            </w:r>
            <w:r w:rsidR="00780A8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A81047" w:rsidRPr="00B045B5" w:rsidTr="00A81047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47" w:rsidRPr="00B045B5" w:rsidRDefault="00A81047" w:rsidP="00A8104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5">
              <w:rPr>
                <w:sz w:val="24"/>
                <w:szCs w:val="24"/>
                <w:lang w:eastAsia="ru-RU"/>
              </w:rPr>
              <w:t>Сроки и этапы реализации по</w:t>
            </w:r>
            <w:r w:rsidRPr="00B045B5">
              <w:rPr>
                <w:sz w:val="24"/>
                <w:szCs w:val="24"/>
                <w:lang w:eastAsia="ru-RU"/>
              </w:rPr>
              <w:t>д</w:t>
            </w:r>
            <w:r w:rsidRPr="00B045B5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47" w:rsidRPr="00B045B5" w:rsidRDefault="00A81047" w:rsidP="00A8104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5">
              <w:rPr>
                <w:sz w:val="24"/>
                <w:szCs w:val="24"/>
                <w:lang w:eastAsia="ru-RU"/>
              </w:rPr>
              <w:t>2017-2021 годы</w:t>
            </w:r>
          </w:p>
          <w:p w:rsidR="00A81047" w:rsidRPr="00B045B5" w:rsidRDefault="00A81047" w:rsidP="00A8104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5">
              <w:rPr>
                <w:sz w:val="24"/>
                <w:szCs w:val="24"/>
                <w:lang w:eastAsia="ru-RU"/>
              </w:rPr>
              <w:t>Подпрограмма реализуется в один этап</w:t>
            </w:r>
            <w:r w:rsidR="00780A8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A81047" w:rsidRPr="00B045B5" w:rsidTr="00A81047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47" w:rsidRPr="00B045B5" w:rsidRDefault="00A81047" w:rsidP="00A8104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5">
              <w:rPr>
                <w:sz w:val="24"/>
                <w:szCs w:val="24"/>
                <w:lang w:eastAsia="ru-RU"/>
              </w:rPr>
              <w:t>Объемы и источники финанс</w:t>
            </w:r>
            <w:r w:rsidRPr="00B045B5">
              <w:rPr>
                <w:sz w:val="24"/>
                <w:szCs w:val="24"/>
                <w:lang w:eastAsia="ru-RU"/>
              </w:rPr>
              <w:t>и</w:t>
            </w:r>
            <w:r w:rsidRPr="00B045B5">
              <w:rPr>
                <w:sz w:val="24"/>
                <w:szCs w:val="24"/>
                <w:lang w:eastAsia="ru-RU"/>
              </w:rPr>
              <w:t>рования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47" w:rsidRPr="00B045B5" w:rsidRDefault="00A81047" w:rsidP="00A810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 xml:space="preserve">Объем финансирования из средств бюджета городского округа «Город Чита» составляет </w:t>
            </w:r>
            <w:r w:rsidR="008E4677" w:rsidRPr="00B045B5">
              <w:rPr>
                <w:sz w:val="24"/>
                <w:szCs w:val="24"/>
              </w:rPr>
              <w:t>67</w:t>
            </w:r>
            <w:r w:rsidR="003B0E82">
              <w:rPr>
                <w:sz w:val="24"/>
                <w:szCs w:val="24"/>
              </w:rPr>
              <w:t>3</w:t>
            </w:r>
            <w:r w:rsidR="008E4677" w:rsidRPr="00B045B5">
              <w:rPr>
                <w:sz w:val="24"/>
                <w:szCs w:val="24"/>
              </w:rPr>
              <w:t> 027,</w:t>
            </w:r>
            <w:r w:rsidR="003B0E82">
              <w:rPr>
                <w:sz w:val="24"/>
                <w:szCs w:val="24"/>
              </w:rPr>
              <w:t>3</w:t>
            </w:r>
            <w:r w:rsidRPr="00B045B5">
              <w:rPr>
                <w:sz w:val="24"/>
                <w:szCs w:val="24"/>
              </w:rPr>
              <w:t xml:space="preserve"> тыс. рублей, в том числе по годам</w:t>
            </w:r>
            <w:r w:rsidR="000725BC">
              <w:rPr>
                <w:sz w:val="24"/>
                <w:szCs w:val="24"/>
              </w:rPr>
              <w:t xml:space="preserve"> реализации</w:t>
            </w:r>
            <w:r w:rsidRPr="00B045B5">
              <w:rPr>
                <w:sz w:val="24"/>
                <w:szCs w:val="24"/>
              </w:rPr>
              <w:t>:</w:t>
            </w:r>
          </w:p>
          <w:p w:rsidR="00A81047" w:rsidRPr="00B045B5" w:rsidRDefault="00A81047" w:rsidP="00A810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 xml:space="preserve">2017 год </w:t>
            </w:r>
            <w:r w:rsidR="00780A8D">
              <w:rPr>
                <w:sz w:val="24"/>
                <w:szCs w:val="24"/>
              </w:rPr>
              <w:t>-</w:t>
            </w:r>
            <w:r w:rsidRPr="00B045B5">
              <w:rPr>
                <w:sz w:val="24"/>
                <w:szCs w:val="24"/>
              </w:rPr>
              <w:t xml:space="preserve"> </w:t>
            </w:r>
            <w:r w:rsidR="008E4677" w:rsidRPr="00B045B5">
              <w:rPr>
                <w:sz w:val="24"/>
                <w:szCs w:val="24"/>
              </w:rPr>
              <w:t>1</w:t>
            </w:r>
            <w:r w:rsidR="003B0E82">
              <w:rPr>
                <w:sz w:val="24"/>
                <w:szCs w:val="24"/>
              </w:rPr>
              <w:t>2</w:t>
            </w:r>
            <w:r w:rsidR="008E4677" w:rsidRPr="00B045B5">
              <w:rPr>
                <w:sz w:val="24"/>
                <w:szCs w:val="24"/>
              </w:rPr>
              <w:t>7 </w:t>
            </w:r>
            <w:r w:rsidR="003B0E82">
              <w:rPr>
                <w:sz w:val="24"/>
                <w:szCs w:val="24"/>
              </w:rPr>
              <w:t>132</w:t>
            </w:r>
            <w:r w:rsidR="008E4677" w:rsidRPr="00B045B5">
              <w:rPr>
                <w:sz w:val="24"/>
                <w:szCs w:val="24"/>
              </w:rPr>
              <w:t>,</w:t>
            </w:r>
            <w:r w:rsidR="003B0E82">
              <w:rPr>
                <w:sz w:val="24"/>
                <w:szCs w:val="24"/>
              </w:rPr>
              <w:t>3</w:t>
            </w:r>
            <w:r w:rsidRPr="00B045B5">
              <w:rPr>
                <w:sz w:val="24"/>
                <w:szCs w:val="24"/>
              </w:rPr>
              <w:t xml:space="preserve"> тыс. руб.;</w:t>
            </w:r>
          </w:p>
          <w:p w:rsidR="00A81047" w:rsidRPr="00B045B5" w:rsidRDefault="00A81047" w:rsidP="00A810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 xml:space="preserve">2018 год - </w:t>
            </w:r>
            <w:r w:rsidR="008E4677" w:rsidRPr="00B045B5">
              <w:rPr>
                <w:sz w:val="24"/>
                <w:szCs w:val="24"/>
              </w:rPr>
              <w:t>1</w:t>
            </w:r>
            <w:r w:rsidR="003B0E82">
              <w:rPr>
                <w:sz w:val="24"/>
                <w:szCs w:val="24"/>
              </w:rPr>
              <w:t>2</w:t>
            </w:r>
            <w:r w:rsidR="008E4677" w:rsidRPr="00B045B5">
              <w:rPr>
                <w:sz w:val="24"/>
                <w:szCs w:val="24"/>
              </w:rPr>
              <w:t>7 </w:t>
            </w:r>
            <w:r w:rsidR="003B0E82">
              <w:rPr>
                <w:sz w:val="24"/>
                <w:szCs w:val="24"/>
              </w:rPr>
              <w:t>132</w:t>
            </w:r>
            <w:r w:rsidR="008E4677" w:rsidRPr="00B045B5">
              <w:rPr>
                <w:sz w:val="24"/>
                <w:szCs w:val="24"/>
              </w:rPr>
              <w:t>,</w:t>
            </w:r>
            <w:r w:rsidR="003B0E82">
              <w:rPr>
                <w:sz w:val="24"/>
                <w:szCs w:val="24"/>
              </w:rPr>
              <w:t>3</w:t>
            </w:r>
            <w:r w:rsidR="008E4677" w:rsidRPr="00B045B5">
              <w:rPr>
                <w:sz w:val="24"/>
                <w:szCs w:val="24"/>
              </w:rPr>
              <w:t xml:space="preserve"> </w:t>
            </w:r>
            <w:r w:rsidRPr="00B045B5">
              <w:rPr>
                <w:sz w:val="24"/>
                <w:szCs w:val="24"/>
              </w:rPr>
              <w:t>тыс. руб.;</w:t>
            </w:r>
          </w:p>
          <w:p w:rsidR="00A81047" w:rsidRPr="00B045B5" w:rsidRDefault="00A81047" w:rsidP="00A810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 xml:space="preserve">2019 год - </w:t>
            </w:r>
            <w:r w:rsidR="008E4677" w:rsidRPr="00B045B5">
              <w:rPr>
                <w:sz w:val="24"/>
                <w:szCs w:val="24"/>
              </w:rPr>
              <w:t>1</w:t>
            </w:r>
            <w:r w:rsidR="003B0E82">
              <w:rPr>
                <w:sz w:val="24"/>
                <w:szCs w:val="24"/>
              </w:rPr>
              <w:t>2</w:t>
            </w:r>
            <w:r w:rsidR="008E4677" w:rsidRPr="00B045B5">
              <w:rPr>
                <w:sz w:val="24"/>
                <w:szCs w:val="24"/>
              </w:rPr>
              <w:t>7 </w:t>
            </w:r>
            <w:r w:rsidR="003B0E82">
              <w:rPr>
                <w:sz w:val="24"/>
                <w:szCs w:val="24"/>
              </w:rPr>
              <w:t>132</w:t>
            </w:r>
            <w:r w:rsidR="008E4677" w:rsidRPr="00B045B5">
              <w:rPr>
                <w:sz w:val="24"/>
                <w:szCs w:val="24"/>
              </w:rPr>
              <w:t>,</w:t>
            </w:r>
            <w:r w:rsidR="003B0E82">
              <w:rPr>
                <w:sz w:val="24"/>
                <w:szCs w:val="24"/>
              </w:rPr>
              <w:t>3</w:t>
            </w:r>
            <w:r w:rsidR="008E4677" w:rsidRPr="00B045B5">
              <w:rPr>
                <w:sz w:val="24"/>
                <w:szCs w:val="24"/>
              </w:rPr>
              <w:t xml:space="preserve"> </w:t>
            </w:r>
            <w:r w:rsidRPr="00B045B5">
              <w:rPr>
                <w:sz w:val="24"/>
                <w:szCs w:val="24"/>
              </w:rPr>
              <w:t>тыс. руб.;</w:t>
            </w:r>
          </w:p>
          <w:p w:rsidR="00A81047" w:rsidRPr="00B045B5" w:rsidRDefault="00A81047" w:rsidP="00A810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 xml:space="preserve">2020 год - </w:t>
            </w:r>
            <w:r w:rsidR="008E4677" w:rsidRPr="00B045B5">
              <w:rPr>
                <w:sz w:val="24"/>
                <w:szCs w:val="24"/>
              </w:rPr>
              <w:t>1</w:t>
            </w:r>
            <w:r w:rsidR="003B0E82">
              <w:rPr>
                <w:sz w:val="24"/>
                <w:szCs w:val="24"/>
              </w:rPr>
              <w:t>45</w:t>
            </w:r>
            <w:r w:rsidR="008E4677" w:rsidRPr="00B045B5">
              <w:rPr>
                <w:sz w:val="24"/>
                <w:szCs w:val="24"/>
              </w:rPr>
              <w:t> </w:t>
            </w:r>
            <w:r w:rsidR="003B0E82">
              <w:rPr>
                <w:sz w:val="24"/>
                <w:szCs w:val="24"/>
              </w:rPr>
              <w:t>81</w:t>
            </w:r>
            <w:r w:rsidR="008E4677" w:rsidRPr="00B045B5">
              <w:rPr>
                <w:sz w:val="24"/>
                <w:szCs w:val="24"/>
              </w:rPr>
              <w:t>5,</w:t>
            </w:r>
            <w:r w:rsidR="003B0E82">
              <w:rPr>
                <w:sz w:val="24"/>
                <w:szCs w:val="24"/>
              </w:rPr>
              <w:t>2</w:t>
            </w:r>
            <w:r w:rsidR="008E4677" w:rsidRPr="00B045B5">
              <w:rPr>
                <w:sz w:val="24"/>
                <w:szCs w:val="24"/>
              </w:rPr>
              <w:t xml:space="preserve"> </w:t>
            </w:r>
            <w:r w:rsidRPr="00B045B5">
              <w:rPr>
                <w:sz w:val="24"/>
                <w:szCs w:val="24"/>
              </w:rPr>
              <w:t>тыс. руб.;</w:t>
            </w:r>
          </w:p>
          <w:p w:rsidR="00A81047" w:rsidRPr="00B045B5" w:rsidRDefault="003B0E82" w:rsidP="003B0E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B045B5">
              <w:rPr>
                <w:sz w:val="24"/>
                <w:szCs w:val="24"/>
              </w:rPr>
              <w:t xml:space="preserve"> год - 1</w:t>
            </w:r>
            <w:r>
              <w:rPr>
                <w:sz w:val="24"/>
                <w:szCs w:val="24"/>
              </w:rPr>
              <w:t>45</w:t>
            </w:r>
            <w:r w:rsidRPr="00B045B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81</w:t>
            </w:r>
            <w:r w:rsidRPr="00B045B5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2</w:t>
            </w:r>
            <w:r w:rsidRPr="00B045B5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A81047" w:rsidRPr="00B045B5" w:rsidTr="00A81047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47" w:rsidRPr="00B045B5" w:rsidRDefault="00A81047" w:rsidP="00A8104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5">
              <w:rPr>
                <w:sz w:val="24"/>
                <w:szCs w:val="24"/>
                <w:lang w:eastAsia="ru-RU"/>
              </w:rPr>
              <w:t xml:space="preserve">Ожидаемые значения </w:t>
            </w:r>
            <w:r w:rsidRPr="00B045B5">
              <w:rPr>
                <w:sz w:val="24"/>
                <w:szCs w:val="24"/>
              </w:rPr>
              <w:t>показат</w:t>
            </w:r>
            <w:r w:rsidRPr="00B045B5">
              <w:rPr>
                <w:sz w:val="24"/>
                <w:szCs w:val="24"/>
              </w:rPr>
              <w:t>е</w:t>
            </w:r>
            <w:r w:rsidRPr="00B045B5">
              <w:rPr>
                <w:sz w:val="24"/>
                <w:szCs w:val="24"/>
              </w:rPr>
              <w:t>лей конечных результатов ре</w:t>
            </w:r>
            <w:r w:rsidRPr="00B045B5">
              <w:rPr>
                <w:sz w:val="24"/>
                <w:szCs w:val="24"/>
              </w:rPr>
              <w:t>а</w:t>
            </w:r>
            <w:r w:rsidRPr="00B045B5">
              <w:rPr>
                <w:sz w:val="24"/>
                <w:szCs w:val="24"/>
              </w:rPr>
              <w:t>лизации 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47" w:rsidRPr="00B045B5" w:rsidRDefault="00A81047" w:rsidP="00A810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>Реализация мероприятий подпрограммы позволит достичь к 2021 году следующих показателей конечных результ</w:t>
            </w:r>
            <w:r w:rsidRPr="00B045B5">
              <w:rPr>
                <w:sz w:val="24"/>
                <w:szCs w:val="24"/>
              </w:rPr>
              <w:t>а</w:t>
            </w:r>
            <w:r w:rsidRPr="00B045B5">
              <w:rPr>
                <w:sz w:val="24"/>
                <w:szCs w:val="24"/>
              </w:rPr>
              <w:t>тов:</w:t>
            </w:r>
          </w:p>
          <w:p w:rsidR="00A81047" w:rsidRPr="00B045B5" w:rsidRDefault="00A81047" w:rsidP="00A810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>-</w:t>
            </w:r>
            <w:r w:rsidR="0015407F">
              <w:rPr>
                <w:sz w:val="24"/>
                <w:szCs w:val="24"/>
              </w:rPr>
              <w:t xml:space="preserve"> </w:t>
            </w:r>
            <w:r w:rsidRPr="00B045B5">
              <w:rPr>
                <w:sz w:val="24"/>
                <w:szCs w:val="24"/>
              </w:rPr>
              <w:t>сохранение количества детей, охваченных образовател</w:t>
            </w:r>
            <w:r w:rsidRPr="00B045B5">
              <w:rPr>
                <w:sz w:val="24"/>
                <w:szCs w:val="24"/>
              </w:rPr>
              <w:t>ь</w:t>
            </w:r>
            <w:r w:rsidRPr="00B045B5">
              <w:rPr>
                <w:sz w:val="24"/>
                <w:szCs w:val="24"/>
              </w:rPr>
              <w:t>ными программами дополнительного образования детей в сфере культуры на уровне  2016 года – 3585 человек;</w:t>
            </w:r>
          </w:p>
          <w:p w:rsidR="008E4677" w:rsidRPr="00B045B5" w:rsidRDefault="008E4677" w:rsidP="00A810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>-</w:t>
            </w:r>
            <w:r w:rsidR="0015407F">
              <w:rPr>
                <w:sz w:val="24"/>
                <w:szCs w:val="24"/>
              </w:rPr>
              <w:t xml:space="preserve"> </w:t>
            </w:r>
            <w:r w:rsidRPr="00B045B5">
              <w:rPr>
                <w:sz w:val="24"/>
                <w:szCs w:val="24"/>
              </w:rPr>
              <w:t>увеличение доли детей, ставших победителями и приз</w:t>
            </w:r>
            <w:r w:rsidRPr="00B045B5">
              <w:rPr>
                <w:sz w:val="24"/>
                <w:szCs w:val="24"/>
              </w:rPr>
              <w:t>е</w:t>
            </w:r>
            <w:r w:rsidRPr="00B045B5">
              <w:rPr>
                <w:sz w:val="24"/>
                <w:szCs w:val="24"/>
              </w:rPr>
              <w:t>рами городских, краевых, всероссийских и междунаро</w:t>
            </w:r>
            <w:r w:rsidRPr="00B045B5">
              <w:rPr>
                <w:sz w:val="24"/>
                <w:szCs w:val="24"/>
              </w:rPr>
              <w:t>д</w:t>
            </w:r>
            <w:r w:rsidRPr="00B045B5">
              <w:rPr>
                <w:sz w:val="24"/>
                <w:szCs w:val="24"/>
              </w:rPr>
              <w:t xml:space="preserve">ных конкурсов, фестивалей до </w:t>
            </w:r>
            <w:r w:rsidR="00642452">
              <w:rPr>
                <w:sz w:val="24"/>
                <w:szCs w:val="24"/>
              </w:rPr>
              <w:t>4</w:t>
            </w:r>
            <w:r w:rsidRPr="00B045B5">
              <w:rPr>
                <w:sz w:val="24"/>
                <w:szCs w:val="24"/>
              </w:rPr>
              <w:t>0%;</w:t>
            </w:r>
          </w:p>
          <w:p w:rsidR="00A81047" w:rsidRPr="00B045B5" w:rsidRDefault="00A81047" w:rsidP="00A8104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>-</w:t>
            </w:r>
            <w:r w:rsidR="0015407F">
              <w:rPr>
                <w:sz w:val="24"/>
                <w:szCs w:val="24"/>
              </w:rPr>
              <w:t xml:space="preserve"> </w:t>
            </w:r>
            <w:r w:rsidRPr="00B045B5">
              <w:rPr>
                <w:sz w:val="24"/>
                <w:szCs w:val="24"/>
              </w:rPr>
              <w:t>сохранение доли родителей (законных представителей), удовлетворенных условиями и качеством предоставля</w:t>
            </w:r>
            <w:r w:rsidRPr="00B045B5">
              <w:rPr>
                <w:sz w:val="24"/>
                <w:szCs w:val="24"/>
              </w:rPr>
              <w:t>е</w:t>
            </w:r>
            <w:r w:rsidRPr="00B045B5">
              <w:rPr>
                <w:sz w:val="24"/>
                <w:szCs w:val="24"/>
              </w:rPr>
              <w:t>мых образ</w:t>
            </w:r>
            <w:r w:rsidR="0015407F">
              <w:rPr>
                <w:sz w:val="24"/>
                <w:szCs w:val="24"/>
              </w:rPr>
              <w:t>овательных услуг  на уровне 98%.</w:t>
            </w:r>
            <w:r w:rsidRPr="00B045B5">
              <w:rPr>
                <w:sz w:val="24"/>
                <w:szCs w:val="24"/>
              </w:rPr>
              <w:t xml:space="preserve">  </w:t>
            </w:r>
          </w:p>
        </w:tc>
      </w:tr>
    </w:tbl>
    <w:p w:rsidR="000725BC" w:rsidRDefault="007E5383" w:rsidP="000725BC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7E5383">
        <w:rPr>
          <w:b/>
          <w:sz w:val="24"/>
          <w:szCs w:val="24"/>
        </w:rPr>
        <w:lastRenderedPageBreak/>
        <w:t>1.</w:t>
      </w:r>
      <w:r>
        <w:rPr>
          <w:b/>
          <w:sz w:val="24"/>
          <w:szCs w:val="24"/>
        </w:rPr>
        <w:t xml:space="preserve"> </w:t>
      </w:r>
      <w:r w:rsidR="006D6316" w:rsidRPr="007E5383">
        <w:rPr>
          <w:b/>
          <w:sz w:val="24"/>
          <w:szCs w:val="24"/>
        </w:rPr>
        <w:t xml:space="preserve">Характеристика текущего состояния </w:t>
      </w:r>
      <w:r w:rsidR="000725BC">
        <w:rPr>
          <w:b/>
          <w:sz w:val="24"/>
          <w:szCs w:val="24"/>
        </w:rPr>
        <w:t xml:space="preserve">дополнительного </w:t>
      </w:r>
    </w:p>
    <w:p w:rsidR="006D6316" w:rsidRPr="00B045B5" w:rsidRDefault="00F152FA" w:rsidP="000725BC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0725BC">
        <w:rPr>
          <w:b/>
          <w:sz w:val="24"/>
          <w:szCs w:val="24"/>
        </w:rPr>
        <w:t>бразования детей в сфере культуры</w:t>
      </w:r>
    </w:p>
    <w:p w:rsidR="006D6316" w:rsidRPr="00B045B5" w:rsidRDefault="006D6316" w:rsidP="002B36EC">
      <w:pPr>
        <w:pStyle w:val="a7"/>
        <w:spacing w:after="0" w:line="240" w:lineRule="auto"/>
        <w:ind w:left="1429" w:firstLine="0"/>
        <w:jc w:val="center"/>
        <w:rPr>
          <w:b/>
          <w:sz w:val="24"/>
          <w:szCs w:val="24"/>
        </w:rPr>
      </w:pPr>
    </w:p>
    <w:p w:rsidR="001D0E6F" w:rsidRPr="00F202DA" w:rsidRDefault="001D0E6F" w:rsidP="002B36EC">
      <w:pPr>
        <w:autoSpaceDE w:val="0"/>
        <w:autoSpaceDN w:val="0"/>
        <w:adjustRightInd w:val="0"/>
        <w:spacing w:after="0" w:line="240" w:lineRule="auto"/>
        <w:ind w:firstLine="567"/>
        <w:rPr>
          <w:sz w:val="24"/>
          <w:szCs w:val="24"/>
        </w:rPr>
      </w:pPr>
      <w:r w:rsidRPr="00F202DA">
        <w:rPr>
          <w:sz w:val="24"/>
          <w:szCs w:val="24"/>
        </w:rPr>
        <w:t xml:space="preserve">Муниципальная подпрограмма </w:t>
      </w:r>
      <w:r w:rsidR="006A1428" w:rsidRPr="00F202DA">
        <w:rPr>
          <w:sz w:val="24"/>
          <w:szCs w:val="24"/>
        </w:rPr>
        <w:t xml:space="preserve">«Развитие системы дополнительного образования детей в сфере культуры на территории городского округа «Город Чита» </w:t>
      </w:r>
      <w:r w:rsidRPr="00F202DA">
        <w:rPr>
          <w:sz w:val="24"/>
          <w:szCs w:val="24"/>
        </w:rPr>
        <w:t xml:space="preserve">(далее - подпрограмма) разработана в целях </w:t>
      </w:r>
      <w:proofErr w:type="gramStart"/>
      <w:r w:rsidRPr="00F202DA">
        <w:rPr>
          <w:sz w:val="24"/>
          <w:szCs w:val="24"/>
        </w:rPr>
        <w:t>реализации основных направлений Концепции развития дополнительн</w:t>
      </w:r>
      <w:r w:rsidRPr="00F202DA">
        <w:rPr>
          <w:sz w:val="24"/>
          <w:szCs w:val="24"/>
        </w:rPr>
        <w:t>о</w:t>
      </w:r>
      <w:r w:rsidRPr="00F202DA">
        <w:rPr>
          <w:sz w:val="24"/>
          <w:szCs w:val="24"/>
        </w:rPr>
        <w:t>го образования</w:t>
      </w:r>
      <w:proofErr w:type="gramEnd"/>
      <w:r w:rsidRPr="00F202DA">
        <w:rPr>
          <w:sz w:val="24"/>
          <w:szCs w:val="24"/>
        </w:rPr>
        <w:t xml:space="preserve"> детей (утверждена распоряжением Правительства РФ от 4 сентября 2014 года №1726-р): обеспечени</w:t>
      </w:r>
      <w:r w:rsidR="000725BC" w:rsidRPr="00F202DA">
        <w:rPr>
          <w:sz w:val="24"/>
          <w:szCs w:val="24"/>
        </w:rPr>
        <w:t>е</w:t>
      </w:r>
      <w:r w:rsidRPr="00F202DA">
        <w:rPr>
          <w:sz w:val="24"/>
          <w:szCs w:val="24"/>
        </w:rPr>
        <w:t xml:space="preserve"> прав ребёнка на развитие личностного самоопределения и саморе</w:t>
      </w:r>
      <w:r w:rsidRPr="00F202DA">
        <w:rPr>
          <w:sz w:val="24"/>
          <w:szCs w:val="24"/>
        </w:rPr>
        <w:t>а</w:t>
      </w:r>
      <w:r w:rsidRPr="00F202DA">
        <w:rPr>
          <w:sz w:val="24"/>
          <w:szCs w:val="24"/>
        </w:rPr>
        <w:t>лизаци</w:t>
      </w:r>
      <w:r w:rsidR="00290F48" w:rsidRPr="00F202DA">
        <w:rPr>
          <w:sz w:val="24"/>
          <w:szCs w:val="24"/>
        </w:rPr>
        <w:t>и</w:t>
      </w:r>
      <w:r w:rsidRPr="00F202DA">
        <w:rPr>
          <w:sz w:val="24"/>
          <w:szCs w:val="24"/>
        </w:rPr>
        <w:t xml:space="preserve">; </w:t>
      </w:r>
      <w:proofErr w:type="gramStart"/>
      <w:r w:rsidRPr="00F202DA">
        <w:rPr>
          <w:sz w:val="24"/>
          <w:szCs w:val="24"/>
        </w:rPr>
        <w:t>расширени</w:t>
      </w:r>
      <w:r w:rsidR="000725BC" w:rsidRPr="00F202DA">
        <w:rPr>
          <w:sz w:val="24"/>
          <w:szCs w:val="24"/>
        </w:rPr>
        <w:t>е</w:t>
      </w:r>
      <w:r w:rsidRPr="00F202DA">
        <w:rPr>
          <w:sz w:val="24"/>
          <w:szCs w:val="24"/>
        </w:rPr>
        <w:t xml:space="preserve"> возможности для удовлетворени</w:t>
      </w:r>
      <w:r w:rsidR="000725BC" w:rsidRPr="00F202DA">
        <w:rPr>
          <w:sz w:val="24"/>
          <w:szCs w:val="24"/>
        </w:rPr>
        <w:t>я</w:t>
      </w:r>
      <w:r w:rsidRPr="00F202DA">
        <w:rPr>
          <w:sz w:val="24"/>
          <w:szCs w:val="24"/>
        </w:rPr>
        <w:t xml:space="preserve"> разнообразных интересов детей в сфере образования</w:t>
      </w:r>
      <w:r w:rsidR="000725BC" w:rsidRPr="00F202DA">
        <w:rPr>
          <w:sz w:val="24"/>
          <w:szCs w:val="24"/>
        </w:rPr>
        <w:t>,</w:t>
      </w:r>
      <w:r w:rsidRPr="00F202DA">
        <w:rPr>
          <w:sz w:val="24"/>
          <w:szCs w:val="24"/>
        </w:rPr>
        <w:t xml:space="preserve"> с учётом необходимости формирования личностных ценностей</w:t>
      </w:r>
      <w:r w:rsidR="00290F48" w:rsidRPr="00F202DA">
        <w:rPr>
          <w:sz w:val="24"/>
          <w:szCs w:val="24"/>
        </w:rPr>
        <w:t>,</w:t>
      </w:r>
      <w:r w:rsidRPr="00F202DA">
        <w:rPr>
          <w:sz w:val="24"/>
          <w:szCs w:val="24"/>
        </w:rPr>
        <w:t xml:space="preserve"> наход</w:t>
      </w:r>
      <w:r w:rsidRPr="00F202DA">
        <w:rPr>
          <w:sz w:val="24"/>
          <w:szCs w:val="24"/>
        </w:rPr>
        <w:t>я</w:t>
      </w:r>
      <w:r w:rsidRPr="00F202DA">
        <w:rPr>
          <w:sz w:val="24"/>
          <w:szCs w:val="24"/>
        </w:rPr>
        <w:t>щих отражение в Концепци</w:t>
      </w:r>
      <w:r w:rsidR="00290F48" w:rsidRPr="00F202DA">
        <w:rPr>
          <w:sz w:val="24"/>
          <w:szCs w:val="24"/>
        </w:rPr>
        <w:t>и</w:t>
      </w:r>
      <w:r w:rsidRPr="00F202DA">
        <w:rPr>
          <w:sz w:val="24"/>
          <w:szCs w:val="24"/>
        </w:rPr>
        <w:t xml:space="preserve"> духовно-нравственного воспитания российских школьников: готовности и способности учащихся к нравственному самосовершенствованию и реализации творческого потенциала в духовной и предметно-продуктивной деятельности, социальной и профессиональной мобильности на основе непрерывного образования, самовоспитания и универсальной духовно-нравственной компетенции</w:t>
      </w:r>
      <w:r w:rsidR="00F202DA" w:rsidRPr="00F202DA">
        <w:rPr>
          <w:sz w:val="24"/>
          <w:szCs w:val="24"/>
        </w:rPr>
        <w:t xml:space="preserve"> -</w:t>
      </w:r>
      <w:r w:rsidRPr="00F202DA">
        <w:rPr>
          <w:sz w:val="24"/>
          <w:szCs w:val="24"/>
        </w:rPr>
        <w:t xml:space="preserve"> «становиться лучше»;</w:t>
      </w:r>
      <w:proofErr w:type="gramEnd"/>
      <w:r w:rsidRPr="00F202DA">
        <w:rPr>
          <w:sz w:val="24"/>
          <w:szCs w:val="24"/>
        </w:rPr>
        <w:t xml:space="preserve"> развити</w:t>
      </w:r>
      <w:r w:rsidR="00290F48" w:rsidRPr="00F202DA">
        <w:rPr>
          <w:sz w:val="24"/>
          <w:szCs w:val="24"/>
        </w:rPr>
        <w:t>е</w:t>
      </w:r>
      <w:r w:rsidRPr="00F202DA">
        <w:rPr>
          <w:sz w:val="24"/>
          <w:szCs w:val="24"/>
        </w:rPr>
        <w:t xml:space="preserve"> сам</w:t>
      </w:r>
      <w:r w:rsidRPr="00F202DA">
        <w:rPr>
          <w:sz w:val="24"/>
          <w:szCs w:val="24"/>
        </w:rPr>
        <w:t>о</w:t>
      </w:r>
      <w:r w:rsidRPr="00F202DA">
        <w:rPr>
          <w:sz w:val="24"/>
          <w:szCs w:val="24"/>
        </w:rPr>
        <w:t>сознания, позитив</w:t>
      </w:r>
      <w:r w:rsidR="00290F48" w:rsidRPr="00F202DA">
        <w:rPr>
          <w:sz w:val="24"/>
          <w:szCs w:val="24"/>
        </w:rPr>
        <w:t xml:space="preserve">ной самооценки и самоуважения; </w:t>
      </w:r>
      <w:r w:rsidRPr="00F202DA">
        <w:rPr>
          <w:sz w:val="24"/>
          <w:szCs w:val="24"/>
        </w:rPr>
        <w:t>формировани</w:t>
      </w:r>
      <w:r w:rsidR="00290F48" w:rsidRPr="00F202DA">
        <w:rPr>
          <w:sz w:val="24"/>
          <w:szCs w:val="24"/>
        </w:rPr>
        <w:t>е</w:t>
      </w:r>
      <w:r w:rsidRPr="00F202DA">
        <w:rPr>
          <w:sz w:val="24"/>
          <w:szCs w:val="24"/>
        </w:rPr>
        <w:t xml:space="preserve"> ценностно-смысловых ориентаций, нравственных ценностей; формировани</w:t>
      </w:r>
      <w:r w:rsidR="00290F48" w:rsidRPr="00F202DA">
        <w:rPr>
          <w:sz w:val="24"/>
          <w:szCs w:val="24"/>
        </w:rPr>
        <w:t>е</w:t>
      </w:r>
      <w:r w:rsidRPr="00F202DA">
        <w:rPr>
          <w:sz w:val="24"/>
          <w:szCs w:val="24"/>
        </w:rPr>
        <w:t xml:space="preserve"> идентичности гражданина России на основе принятия учащимися национальных духовных и нравственных ценностей.</w:t>
      </w:r>
    </w:p>
    <w:p w:rsidR="001D0E6F" w:rsidRPr="00F202DA" w:rsidRDefault="001D0E6F" w:rsidP="006A1428">
      <w:pPr>
        <w:shd w:val="clear" w:color="auto" w:fill="FFFFFF"/>
        <w:spacing w:after="0" w:line="240" w:lineRule="auto"/>
        <w:ind w:firstLine="567"/>
        <w:rPr>
          <w:sz w:val="24"/>
          <w:szCs w:val="24"/>
        </w:rPr>
      </w:pPr>
      <w:proofErr w:type="gramStart"/>
      <w:r w:rsidRPr="00F202DA">
        <w:rPr>
          <w:sz w:val="24"/>
          <w:szCs w:val="24"/>
        </w:rPr>
        <w:t>Подпрограмма призвана оказать содействие в решении проблем</w:t>
      </w:r>
      <w:r w:rsidR="00290F48" w:rsidRPr="00F202DA">
        <w:rPr>
          <w:sz w:val="24"/>
          <w:szCs w:val="24"/>
        </w:rPr>
        <w:t>,</w:t>
      </w:r>
      <w:r w:rsidRPr="00F202DA">
        <w:rPr>
          <w:sz w:val="24"/>
          <w:szCs w:val="24"/>
        </w:rPr>
        <w:t xml:space="preserve"> обозначенных в </w:t>
      </w:r>
      <w:r w:rsidR="006A1428" w:rsidRPr="00F202DA">
        <w:rPr>
          <w:sz w:val="24"/>
          <w:szCs w:val="24"/>
        </w:rPr>
        <w:t>п</w:t>
      </w:r>
      <w:r w:rsidRPr="00F202DA">
        <w:rPr>
          <w:sz w:val="24"/>
          <w:szCs w:val="24"/>
        </w:rPr>
        <w:t>р</w:t>
      </w:r>
      <w:r w:rsidRPr="00F202DA">
        <w:rPr>
          <w:sz w:val="24"/>
          <w:szCs w:val="24"/>
        </w:rPr>
        <w:t>о</w:t>
      </w:r>
      <w:r w:rsidRPr="00F202DA">
        <w:rPr>
          <w:sz w:val="24"/>
          <w:szCs w:val="24"/>
        </w:rPr>
        <w:t>грамме развития системы российского музыкального образования на период с 2015 по 2020 годы (утверждена министром культуры РФ 29.12.2016 г.), таких как</w:t>
      </w:r>
      <w:r w:rsidR="00290F48" w:rsidRPr="00F202DA">
        <w:rPr>
          <w:sz w:val="24"/>
          <w:szCs w:val="24"/>
        </w:rPr>
        <w:t>:</w:t>
      </w:r>
      <w:r w:rsidRPr="00F202DA">
        <w:rPr>
          <w:sz w:val="24"/>
          <w:szCs w:val="24"/>
        </w:rPr>
        <w:t xml:space="preserve"> недостаточное поним</w:t>
      </w:r>
      <w:r w:rsidRPr="00F202DA">
        <w:rPr>
          <w:sz w:val="24"/>
          <w:szCs w:val="24"/>
        </w:rPr>
        <w:t>а</w:t>
      </w:r>
      <w:r w:rsidRPr="00F202DA">
        <w:rPr>
          <w:sz w:val="24"/>
          <w:szCs w:val="24"/>
        </w:rPr>
        <w:t>ние основополагающего значения музыкального искусства и детского творчества в духовно-нравственном воспитании подрастающего поколения, особенно на муниципальном уровне; кадровый дефицит преподавателей и концертмейстеров в детских музыкальных школах;</w:t>
      </w:r>
      <w:proofErr w:type="gramEnd"/>
      <w:r w:rsidRPr="00F202DA">
        <w:rPr>
          <w:sz w:val="24"/>
          <w:szCs w:val="24"/>
        </w:rPr>
        <w:t xml:space="preserve"> </w:t>
      </w:r>
      <w:proofErr w:type="gramStart"/>
      <w:r w:rsidRPr="00F202DA">
        <w:rPr>
          <w:sz w:val="24"/>
          <w:szCs w:val="24"/>
        </w:rPr>
        <w:t>прогрессирующее уменьшение количества обучающихся по ряду основополагающих муз</w:t>
      </w:r>
      <w:r w:rsidRPr="00F202DA">
        <w:rPr>
          <w:sz w:val="24"/>
          <w:szCs w:val="24"/>
        </w:rPr>
        <w:t>ы</w:t>
      </w:r>
      <w:r w:rsidRPr="00F202DA">
        <w:rPr>
          <w:sz w:val="24"/>
          <w:szCs w:val="24"/>
        </w:rPr>
        <w:t>кальных специальностей, а также содействовать созданию должного уровня материально-технического обеспечения учебного процесса по реализации предпрофессиональных пр</w:t>
      </w:r>
      <w:r w:rsidRPr="00F202DA">
        <w:rPr>
          <w:sz w:val="24"/>
          <w:szCs w:val="24"/>
        </w:rPr>
        <w:t>о</w:t>
      </w:r>
      <w:r w:rsidRPr="00F202DA">
        <w:rPr>
          <w:sz w:val="24"/>
          <w:szCs w:val="24"/>
        </w:rPr>
        <w:t>грамм по видам искусства в организациях дополнительного образования детей, что</w:t>
      </w:r>
      <w:r w:rsidR="00290F48" w:rsidRPr="00F202DA">
        <w:rPr>
          <w:sz w:val="24"/>
          <w:szCs w:val="24"/>
        </w:rPr>
        <w:t>,</w:t>
      </w:r>
      <w:r w:rsidRPr="00F202DA">
        <w:rPr>
          <w:sz w:val="24"/>
          <w:szCs w:val="24"/>
        </w:rPr>
        <w:t xml:space="preserve"> в целом</w:t>
      </w:r>
      <w:r w:rsidR="00290F48" w:rsidRPr="00F202DA">
        <w:rPr>
          <w:sz w:val="24"/>
          <w:szCs w:val="24"/>
        </w:rPr>
        <w:t>,</w:t>
      </w:r>
      <w:r w:rsidRPr="00F202DA">
        <w:rPr>
          <w:sz w:val="24"/>
          <w:szCs w:val="24"/>
        </w:rPr>
        <w:t xml:space="preserve"> согласуется с основными направлениями реализации Государственной программы Заба</w:t>
      </w:r>
      <w:r w:rsidRPr="00F202DA">
        <w:rPr>
          <w:sz w:val="24"/>
          <w:szCs w:val="24"/>
        </w:rPr>
        <w:t>й</w:t>
      </w:r>
      <w:r w:rsidRPr="00F202DA">
        <w:rPr>
          <w:sz w:val="24"/>
          <w:szCs w:val="24"/>
        </w:rPr>
        <w:t>кальского края  «Развитие культуры в Забайкальском крае (2014-2020 гг.) в сфере дополн</w:t>
      </w:r>
      <w:r w:rsidRPr="00F202DA">
        <w:rPr>
          <w:sz w:val="24"/>
          <w:szCs w:val="24"/>
        </w:rPr>
        <w:t>и</w:t>
      </w:r>
      <w:r w:rsidRPr="00F202DA">
        <w:rPr>
          <w:sz w:val="24"/>
          <w:szCs w:val="24"/>
        </w:rPr>
        <w:t>тельного образования детей.</w:t>
      </w:r>
      <w:proofErr w:type="gramEnd"/>
    </w:p>
    <w:p w:rsidR="001D0E6F" w:rsidRPr="00F202DA" w:rsidRDefault="001D0E6F" w:rsidP="001D0E6F">
      <w:pPr>
        <w:spacing w:after="0" w:line="240" w:lineRule="auto"/>
        <w:ind w:right="125" w:firstLine="567"/>
        <w:rPr>
          <w:sz w:val="24"/>
          <w:szCs w:val="24"/>
        </w:rPr>
      </w:pPr>
      <w:r w:rsidRPr="00F202DA">
        <w:rPr>
          <w:sz w:val="24"/>
          <w:szCs w:val="24"/>
        </w:rPr>
        <w:t>В Забайкальском крае сформирована традиционная для России трехуровневая система образования в сфере культуры. Первой ступенью данной системы являются детские муз</w:t>
      </w:r>
      <w:r w:rsidRPr="00F202DA">
        <w:rPr>
          <w:sz w:val="24"/>
          <w:szCs w:val="24"/>
        </w:rPr>
        <w:t>ы</w:t>
      </w:r>
      <w:r w:rsidRPr="00F202DA">
        <w:rPr>
          <w:sz w:val="24"/>
          <w:szCs w:val="24"/>
        </w:rPr>
        <w:t xml:space="preserve">кальные школы и школы искусств городского округа «Город Чита». </w:t>
      </w:r>
    </w:p>
    <w:p w:rsidR="001D0E6F" w:rsidRPr="00F202DA" w:rsidRDefault="001D0E6F" w:rsidP="001D0E6F">
      <w:pPr>
        <w:pStyle w:val="ConsPlusNormal"/>
        <w:ind w:firstLine="567"/>
        <w:jc w:val="both"/>
        <w:rPr>
          <w:sz w:val="24"/>
          <w:szCs w:val="24"/>
        </w:rPr>
      </w:pPr>
      <w:r w:rsidRPr="00F202DA">
        <w:rPr>
          <w:sz w:val="24"/>
          <w:szCs w:val="24"/>
        </w:rPr>
        <w:t>Сеть учреждений дополнительного образования в сфере культуры городского округа «Город Чита» представлена 9 учреждениями: 2 музыкальные школы, 5 школ искусств, худ</w:t>
      </w:r>
      <w:r w:rsidRPr="00F202DA">
        <w:rPr>
          <w:sz w:val="24"/>
          <w:szCs w:val="24"/>
        </w:rPr>
        <w:t>о</w:t>
      </w:r>
      <w:r w:rsidRPr="00F202DA">
        <w:rPr>
          <w:sz w:val="24"/>
          <w:szCs w:val="24"/>
        </w:rPr>
        <w:t xml:space="preserve">жественная школа и детский эстетический центр. </w:t>
      </w:r>
    </w:p>
    <w:p w:rsidR="001D0E6F" w:rsidRPr="00F202DA" w:rsidRDefault="001D0E6F" w:rsidP="001D0E6F">
      <w:pPr>
        <w:pStyle w:val="ConsPlusNormal"/>
        <w:ind w:firstLine="567"/>
        <w:jc w:val="both"/>
        <w:rPr>
          <w:sz w:val="24"/>
          <w:szCs w:val="24"/>
        </w:rPr>
      </w:pPr>
      <w:r w:rsidRPr="00F202DA">
        <w:rPr>
          <w:sz w:val="24"/>
          <w:szCs w:val="24"/>
        </w:rPr>
        <w:t>Важным субъектом государственно</w:t>
      </w:r>
      <w:r w:rsidR="00290F48" w:rsidRPr="00F202DA">
        <w:rPr>
          <w:sz w:val="24"/>
          <w:szCs w:val="24"/>
        </w:rPr>
        <w:t>й</w:t>
      </w:r>
      <w:r w:rsidRPr="00F202DA">
        <w:rPr>
          <w:sz w:val="24"/>
          <w:szCs w:val="24"/>
        </w:rPr>
        <w:t xml:space="preserve"> политики  в системе  духовно-нравственного, х</w:t>
      </w:r>
      <w:r w:rsidRPr="00F202DA">
        <w:rPr>
          <w:sz w:val="24"/>
          <w:szCs w:val="24"/>
        </w:rPr>
        <w:t>у</w:t>
      </w:r>
      <w:r w:rsidRPr="00F202DA">
        <w:rPr>
          <w:sz w:val="24"/>
          <w:szCs w:val="24"/>
        </w:rPr>
        <w:t>дожественно-эстетического воспитания детей являются учреждения дополнительного обр</w:t>
      </w:r>
      <w:r w:rsidRPr="00F202DA">
        <w:rPr>
          <w:sz w:val="24"/>
          <w:szCs w:val="24"/>
        </w:rPr>
        <w:t>а</w:t>
      </w:r>
      <w:r w:rsidRPr="00F202DA">
        <w:rPr>
          <w:sz w:val="24"/>
          <w:szCs w:val="24"/>
        </w:rPr>
        <w:t xml:space="preserve">зования детей в сфере культуры и искусства. </w:t>
      </w:r>
      <w:r w:rsidR="004F2DA5">
        <w:rPr>
          <w:sz w:val="24"/>
          <w:szCs w:val="24"/>
        </w:rPr>
        <w:t>Детская школа иску</w:t>
      </w:r>
      <w:proofErr w:type="gramStart"/>
      <w:r w:rsidR="004F2DA5">
        <w:rPr>
          <w:sz w:val="24"/>
          <w:szCs w:val="24"/>
        </w:rPr>
        <w:t>сств</w:t>
      </w:r>
      <w:r w:rsidRPr="00F202DA">
        <w:rPr>
          <w:sz w:val="24"/>
          <w:szCs w:val="24"/>
        </w:rPr>
        <w:t xml:space="preserve"> вп</w:t>
      </w:r>
      <w:proofErr w:type="gramEnd"/>
      <w:r w:rsidRPr="00F202DA">
        <w:rPr>
          <w:sz w:val="24"/>
          <w:szCs w:val="24"/>
        </w:rPr>
        <w:t>исывается в процесс реформирования образования, повышая свою креативность, действенность, востребова</w:t>
      </w:r>
      <w:r w:rsidRPr="00F202DA">
        <w:rPr>
          <w:sz w:val="24"/>
          <w:szCs w:val="24"/>
        </w:rPr>
        <w:t>н</w:t>
      </w:r>
      <w:r w:rsidRPr="00F202DA">
        <w:rPr>
          <w:sz w:val="24"/>
          <w:szCs w:val="24"/>
        </w:rPr>
        <w:t>ность.</w:t>
      </w:r>
    </w:p>
    <w:p w:rsidR="001D0E6F" w:rsidRPr="00F202DA" w:rsidRDefault="001D0E6F" w:rsidP="001D0E6F">
      <w:pPr>
        <w:pStyle w:val="ConsPlusNormal"/>
        <w:ind w:firstLine="567"/>
        <w:jc w:val="both"/>
        <w:rPr>
          <w:sz w:val="24"/>
          <w:szCs w:val="24"/>
        </w:rPr>
      </w:pPr>
      <w:r w:rsidRPr="00F202DA">
        <w:rPr>
          <w:sz w:val="24"/>
          <w:szCs w:val="24"/>
        </w:rPr>
        <w:t xml:space="preserve">Система </w:t>
      </w:r>
      <w:r w:rsidR="006A1428" w:rsidRPr="00F202DA">
        <w:rPr>
          <w:sz w:val="24"/>
          <w:szCs w:val="24"/>
        </w:rPr>
        <w:t xml:space="preserve">дополнительного </w:t>
      </w:r>
      <w:r w:rsidRPr="00F202DA">
        <w:rPr>
          <w:sz w:val="24"/>
          <w:szCs w:val="24"/>
        </w:rPr>
        <w:t>образования</w:t>
      </w:r>
      <w:r w:rsidR="006A1428" w:rsidRPr="00F202DA">
        <w:rPr>
          <w:sz w:val="24"/>
          <w:szCs w:val="24"/>
        </w:rPr>
        <w:t xml:space="preserve"> детей в сфере культуры</w:t>
      </w:r>
      <w:r w:rsidRPr="00F202DA">
        <w:rPr>
          <w:sz w:val="24"/>
          <w:szCs w:val="24"/>
        </w:rPr>
        <w:t xml:space="preserve"> в целом, в том числе в городском округе «Город Чита»,  включает в себя 3 основных направления:</w:t>
      </w:r>
    </w:p>
    <w:p w:rsidR="001D0E6F" w:rsidRPr="00F202DA" w:rsidRDefault="001D0E6F" w:rsidP="001D0E6F">
      <w:pPr>
        <w:pStyle w:val="ConsPlusNormal"/>
        <w:ind w:firstLine="567"/>
        <w:jc w:val="both"/>
        <w:rPr>
          <w:sz w:val="24"/>
          <w:szCs w:val="24"/>
        </w:rPr>
      </w:pPr>
      <w:r w:rsidRPr="00F202DA">
        <w:rPr>
          <w:sz w:val="24"/>
          <w:szCs w:val="24"/>
        </w:rPr>
        <w:t>-</w:t>
      </w:r>
      <w:r w:rsidR="006A1428" w:rsidRPr="00F202DA">
        <w:rPr>
          <w:sz w:val="24"/>
          <w:szCs w:val="24"/>
        </w:rPr>
        <w:t xml:space="preserve"> </w:t>
      </w:r>
      <w:r w:rsidRPr="00F202DA">
        <w:rPr>
          <w:sz w:val="24"/>
          <w:szCs w:val="24"/>
        </w:rPr>
        <w:t xml:space="preserve">эстетическое воспитание, осуществляемое </w:t>
      </w:r>
      <w:r w:rsidR="004F2DA5">
        <w:rPr>
          <w:sz w:val="24"/>
          <w:szCs w:val="24"/>
        </w:rPr>
        <w:t>детскими школами искусств</w:t>
      </w:r>
      <w:r w:rsidRPr="00F202DA">
        <w:rPr>
          <w:sz w:val="24"/>
          <w:szCs w:val="24"/>
        </w:rPr>
        <w:t xml:space="preserve"> в учебной и воспитательной сферах;</w:t>
      </w:r>
    </w:p>
    <w:p w:rsidR="001D0E6F" w:rsidRPr="00F202DA" w:rsidRDefault="001D0E6F" w:rsidP="001D0E6F">
      <w:pPr>
        <w:pStyle w:val="ConsPlusNormal"/>
        <w:ind w:firstLine="567"/>
        <w:jc w:val="both"/>
        <w:rPr>
          <w:sz w:val="24"/>
          <w:szCs w:val="24"/>
        </w:rPr>
      </w:pPr>
      <w:r w:rsidRPr="00F202DA">
        <w:rPr>
          <w:sz w:val="24"/>
          <w:szCs w:val="24"/>
        </w:rPr>
        <w:t>-</w:t>
      </w:r>
      <w:r w:rsidR="006A1428" w:rsidRPr="00F202DA">
        <w:rPr>
          <w:sz w:val="24"/>
          <w:szCs w:val="24"/>
        </w:rPr>
        <w:t xml:space="preserve"> </w:t>
      </w:r>
      <w:r w:rsidRPr="00F202DA">
        <w:rPr>
          <w:sz w:val="24"/>
          <w:szCs w:val="24"/>
        </w:rPr>
        <w:t>общее художественное образование, реализуемое через учебные планы и образов</w:t>
      </w:r>
      <w:r w:rsidRPr="00F202DA">
        <w:rPr>
          <w:sz w:val="24"/>
          <w:szCs w:val="24"/>
        </w:rPr>
        <w:t>а</w:t>
      </w:r>
      <w:r w:rsidRPr="00F202DA">
        <w:rPr>
          <w:sz w:val="24"/>
          <w:szCs w:val="24"/>
        </w:rPr>
        <w:t>тельные программы;</w:t>
      </w:r>
    </w:p>
    <w:p w:rsidR="001D0E6F" w:rsidRPr="00F202DA" w:rsidRDefault="001D0E6F" w:rsidP="001D0E6F">
      <w:pPr>
        <w:pStyle w:val="ConsPlusNormal"/>
        <w:ind w:firstLine="567"/>
        <w:jc w:val="both"/>
        <w:rPr>
          <w:sz w:val="24"/>
          <w:szCs w:val="24"/>
        </w:rPr>
      </w:pPr>
      <w:r w:rsidRPr="00F202DA">
        <w:rPr>
          <w:sz w:val="24"/>
          <w:szCs w:val="24"/>
        </w:rPr>
        <w:t>-</w:t>
      </w:r>
      <w:r w:rsidR="006A1428" w:rsidRPr="00F202DA">
        <w:rPr>
          <w:sz w:val="24"/>
          <w:szCs w:val="24"/>
        </w:rPr>
        <w:t xml:space="preserve"> </w:t>
      </w:r>
      <w:r w:rsidRPr="00F202DA">
        <w:rPr>
          <w:sz w:val="24"/>
          <w:szCs w:val="24"/>
        </w:rPr>
        <w:t xml:space="preserve">профессиональное образование, </w:t>
      </w:r>
      <w:r w:rsidR="004F2DA5">
        <w:rPr>
          <w:sz w:val="24"/>
          <w:szCs w:val="24"/>
        </w:rPr>
        <w:t>детская школа искусств</w:t>
      </w:r>
      <w:r w:rsidRPr="00F202DA">
        <w:rPr>
          <w:sz w:val="24"/>
          <w:szCs w:val="24"/>
        </w:rPr>
        <w:t xml:space="preserve"> создает основу для ранней профессиональной подготовки и организует </w:t>
      </w:r>
      <w:proofErr w:type="spellStart"/>
      <w:r w:rsidRPr="00F202DA">
        <w:rPr>
          <w:sz w:val="24"/>
          <w:szCs w:val="24"/>
        </w:rPr>
        <w:t>внутришкольную</w:t>
      </w:r>
      <w:proofErr w:type="spellEnd"/>
      <w:r w:rsidRPr="00F202DA">
        <w:rPr>
          <w:sz w:val="24"/>
          <w:szCs w:val="24"/>
        </w:rPr>
        <w:t xml:space="preserve"> систему непрерывного пр</w:t>
      </w:r>
      <w:r w:rsidRPr="00F202DA">
        <w:rPr>
          <w:sz w:val="24"/>
          <w:szCs w:val="24"/>
        </w:rPr>
        <w:t>о</w:t>
      </w:r>
      <w:r w:rsidRPr="00F202DA">
        <w:rPr>
          <w:sz w:val="24"/>
          <w:szCs w:val="24"/>
        </w:rPr>
        <w:t>фессионального образования педагогических работников.</w:t>
      </w:r>
    </w:p>
    <w:p w:rsidR="001D0E6F" w:rsidRPr="00F202DA" w:rsidRDefault="001D0E6F" w:rsidP="001D0E6F">
      <w:pPr>
        <w:pStyle w:val="ConsPlusNormal"/>
        <w:ind w:firstLine="567"/>
        <w:jc w:val="both"/>
        <w:rPr>
          <w:sz w:val="24"/>
          <w:szCs w:val="24"/>
        </w:rPr>
      </w:pPr>
      <w:r w:rsidRPr="00F202DA">
        <w:rPr>
          <w:sz w:val="24"/>
          <w:szCs w:val="24"/>
        </w:rPr>
        <w:t xml:space="preserve">Целью </w:t>
      </w:r>
      <w:r w:rsidR="006A1428" w:rsidRPr="00F202DA">
        <w:rPr>
          <w:sz w:val="24"/>
          <w:szCs w:val="24"/>
        </w:rPr>
        <w:t xml:space="preserve">дополнительного образования детей в сфере культуры </w:t>
      </w:r>
      <w:r w:rsidRPr="00F202DA">
        <w:rPr>
          <w:sz w:val="24"/>
          <w:szCs w:val="24"/>
        </w:rPr>
        <w:t>является сохранение и развитие этой уникальной системы, сложившейся в России в области культуры и искусства</w:t>
      </w:r>
      <w:r w:rsidR="00290F48" w:rsidRPr="00F202DA">
        <w:rPr>
          <w:sz w:val="24"/>
          <w:szCs w:val="24"/>
        </w:rPr>
        <w:t>,</w:t>
      </w:r>
      <w:r w:rsidRPr="00F202DA">
        <w:rPr>
          <w:sz w:val="24"/>
          <w:szCs w:val="24"/>
        </w:rPr>
        <w:t xml:space="preserve"> </w:t>
      </w:r>
      <w:r w:rsidRPr="00F202DA">
        <w:rPr>
          <w:sz w:val="24"/>
          <w:szCs w:val="24"/>
        </w:rPr>
        <w:lastRenderedPageBreak/>
        <w:t>повышение значимости культуры и искусства в общем образовании детей.</w:t>
      </w:r>
    </w:p>
    <w:p w:rsidR="004F2DA5" w:rsidRDefault="001D0E6F" w:rsidP="001D0E6F">
      <w:pPr>
        <w:pStyle w:val="ConsPlusNormal"/>
        <w:ind w:firstLine="567"/>
        <w:jc w:val="both"/>
        <w:rPr>
          <w:sz w:val="24"/>
          <w:szCs w:val="24"/>
          <w:shd w:val="clear" w:color="auto" w:fill="FFFFFF"/>
        </w:rPr>
      </w:pPr>
      <w:r w:rsidRPr="00F202DA">
        <w:rPr>
          <w:sz w:val="24"/>
          <w:szCs w:val="24"/>
        </w:rPr>
        <w:t>Учреждения дополнительного образования сферы культуры городского округа «Город Чита» имеют огромный культурный и воспитательный потенциал по решению вопросов формирования духовно-нравственных ориентиров, развитого эстетического вкуса, приобщ</w:t>
      </w:r>
      <w:r w:rsidRPr="00F202DA">
        <w:rPr>
          <w:sz w:val="24"/>
          <w:szCs w:val="24"/>
        </w:rPr>
        <w:t>е</w:t>
      </w:r>
      <w:r w:rsidRPr="00F202DA">
        <w:rPr>
          <w:sz w:val="24"/>
          <w:szCs w:val="24"/>
        </w:rPr>
        <w:t>ния детей к ценностям и традициям многонациональной культуры российского народа через систему реализации предпрофессиональных и общеразвивающих дополнительных образов</w:t>
      </w:r>
      <w:r w:rsidRPr="00F202DA">
        <w:rPr>
          <w:sz w:val="24"/>
          <w:szCs w:val="24"/>
        </w:rPr>
        <w:t>а</w:t>
      </w:r>
      <w:r w:rsidRPr="00F202DA">
        <w:rPr>
          <w:sz w:val="24"/>
          <w:szCs w:val="24"/>
        </w:rPr>
        <w:t>тельных программ по видам искусства.</w:t>
      </w:r>
      <w:r w:rsidRPr="00F202DA">
        <w:rPr>
          <w:sz w:val="24"/>
          <w:szCs w:val="24"/>
          <w:shd w:val="clear" w:color="auto" w:fill="FFFFFF"/>
        </w:rPr>
        <w:t xml:space="preserve"> В 2015 году в учреждениях дополнительного образ</w:t>
      </w:r>
      <w:r w:rsidRPr="00F202DA">
        <w:rPr>
          <w:sz w:val="24"/>
          <w:szCs w:val="24"/>
          <w:shd w:val="clear" w:color="auto" w:fill="FFFFFF"/>
        </w:rPr>
        <w:t>о</w:t>
      </w:r>
      <w:r w:rsidRPr="00F202DA">
        <w:rPr>
          <w:sz w:val="24"/>
          <w:szCs w:val="24"/>
          <w:shd w:val="clear" w:color="auto" w:fill="FFFFFF"/>
        </w:rPr>
        <w:t>вания города Читы обучалось</w:t>
      </w:r>
      <w:r w:rsidR="00290F48" w:rsidRPr="00F202DA">
        <w:rPr>
          <w:sz w:val="24"/>
          <w:szCs w:val="24"/>
          <w:shd w:val="clear" w:color="auto" w:fill="FFFFFF"/>
        </w:rPr>
        <w:t xml:space="preserve"> -</w:t>
      </w:r>
      <w:r w:rsidRPr="00F202DA">
        <w:rPr>
          <w:sz w:val="24"/>
          <w:szCs w:val="24"/>
          <w:shd w:val="clear" w:color="auto" w:fill="FFFFFF"/>
        </w:rPr>
        <w:t xml:space="preserve"> 5378 учащихся, в том числе 1797 учащихся на отделениях полной самоокупаемости. </w:t>
      </w:r>
      <w:proofErr w:type="gramStart"/>
      <w:r w:rsidRPr="00F202DA">
        <w:rPr>
          <w:sz w:val="24"/>
          <w:szCs w:val="24"/>
          <w:shd w:val="clear" w:color="auto" w:fill="FFFFFF"/>
        </w:rPr>
        <w:t xml:space="preserve">Данный показатель за 5 лет вырос на 27%. В настоящее время, в условиях реализации </w:t>
      </w:r>
      <w:proofErr w:type="spellStart"/>
      <w:r w:rsidRPr="00F202DA">
        <w:rPr>
          <w:sz w:val="24"/>
          <w:szCs w:val="24"/>
          <w:shd w:val="clear" w:color="auto" w:fill="FFFFFF"/>
        </w:rPr>
        <w:t>предпрофесииональных</w:t>
      </w:r>
      <w:proofErr w:type="spellEnd"/>
      <w:r w:rsidRPr="00F202DA">
        <w:rPr>
          <w:sz w:val="24"/>
          <w:szCs w:val="24"/>
          <w:shd w:val="clear" w:color="auto" w:fill="FFFFFF"/>
        </w:rPr>
        <w:t xml:space="preserve"> образовательных программ, предъявляющих повышенные требования как к уровню и качеству преподавания</w:t>
      </w:r>
      <w:r w:rsidR="006A1428" w:rsidRPr="00F202DA">
        <w:rPr>
          <w:sz w:val="24"/>
          <w:szCs w:val="24"/>
          <w:shd w:val="clear" w:color="auto" w:fill="FFFFFF"/>
        </w:rPr>
        <w:t>,</w:t>
      </w:r>
      <w:r w:rsidRPr="00F202DA">
        <w:rPr>
          <w:sz w:val="24"/>
          <w:szCs w:val="24"/>
          <w:shd w:val="clear" w:color="auto" w:fill="FFFFFF"/>
        </w:rPr>
        <w:t xml:space="preserve"> так и к материально-техническому обеспечению образовательного процесса</w:t>
      </w:r>
      <w:r w:rsidR="00290F48" w:rsidRPr="00F202DA">
        <w:rPr>
          <w:sz w:val="24"/>
          <w:szCs w:val="24"/>
          <w:shd w:val="clear" w:color="auto" w:fill="FFFFFF"/>
        </w:rPr>
        <w:t>,</w:t>
      </w:r>
      <w:r w:rsidRPr="00F202DA">
        <w:rPr>
          <w:sz w:val="24"/>
          <w:szCs w:val="24"/>
          <w:shd w:val="clear" w:color="auto" w:fill="FFFFFF"/>
        </w:rPr>
        <w:t xml:space="preserve"> численность обучающихся в учре</w:t>
      </w:r>
      <w:r w:rsidRPr="00F202DA">
        <w:rPr>
          <w:sz w:val="24"/>
          <w:szCs w:val="24"/>
          <w:shd w:val="clear" w:color="auto" w:fill="FFFFFF"/>
        </w:rPr>
        <w:t>ж</w:t>
      </w:r>
      <w:r w:rsidRPr="00F202DA">
        <w:rPr>
          <w:sz w:val="24"/>
          <w:szCs w:val="24"/>
          <w:shd w:val="clear" w:color="auto" w:fill="FFFFFF"/>
        </w:rPr>
        <w:t>дениях дополнительного образования детей в сфере культуры и искусства без кардинального решения вопроса об открытии новых учреждений дополнительного образования детей стоит считать предельной.</w:t>
      </w:r>
      <w:proofErr w:type="gramEnd"/>
      <w:r w:rsidRPr="00F202DA">
        <w:rPr>
          <w:sz w:val="24"/>
          <w:szCs w:val="24"/>
          <w:shd w:val="clear" w:color="auto" w:fill="FFFFFF"/>
        </w:rPr>
        <w:t xml:space="preserve"> Важной является миссия учреждений дополнительного образования д</w:t>
      </w:r>
      <w:r w:rsidRPr="00F202DA">
        <w:rPr>
          <w:sz w:val="24"/>
          <w:szCs w:val="24"/>
          <w:shd w:val="clear" w:color="auto" w:fill="FFFFFF"/>
        </w:rPr>
        <w:t>е</w:t>
      </w:r>
      <w:r w:rsidRPr="00F202DA">
        <w:rPr>
          <w:sz w:val="24"/>
          <w:szCs w:val="24"/>
          <w:shd w:val="clear" w:color="auto" w:fill="FFFFFF"/>
        </w:rPr>
        <w:t>тей, как части системы по выявлению и поддержке одарённых детей.  Это не только возмо</w:t>
      </w:r>
      <w:r w:rsidRPr="00F202DA">
        <w:rPr>
          <w:sz w:val="24"/>
          <w:szCs w:val="24"/>
          <w:shd w:val="clear" w:color="auto" w:fill="FFFFFF"/>
        </w:rPr>
        <w:t>ж</w:t>
      </w:r>
      <w:r w:rsidRPr="00F202DA">
        <w:rPr>
          <w:sz w:val="24"/>
          <w:szCs w:val="24"/>
          <w:shd w:val="clear" w:color="auto" w:fill="FFFFFF"/>
        </w:rPr>
        <w:t xml:space="preserve">ности для самореализации детей, но и конкурсный отбор, подготовка к дальнейшему </w:t>
      </w:r>
      <w:proofErr w:type="gramStart"/>
      <w:r w:rsidRPr="00F202DA">
        <w:rPr>
          <w:sz w:val="24"/>
          <w:szCs w:val="24"/>
          <w:shd w:val="clear" w:color="auto" w:fill="FFFFFF"/>
        </w:rPr>
        <w:t>обуч</w:t>
      </w:r>
      <w:r w:rsidRPr="00F202DA">
        <w:rPr>
          <w:sz w:val="24"/>
          <w:szCs w:val="24"/>
          <w:shd w:val="clear" w:color="auto" w:fill="FFFFFF"/>
        </w:rPr>
        <w:t>е</w:t>
      </w:r>
      <w:r w:rsidRPr="00F202DA">
        <w:rPr>
          <w:sz w:val="24"/>
          <w:szCs w:val="24"/>
          <w:shd w:val="clear" w:color="auto" w:fill="FFFFFF"/>
        </w:rPr>
        <w:t>нию по профессии</w:t>
      </w:r>
      <w:proofErr w:type="gramEnd"/>
      <w:r w:rsidRPr="00F202DA">
        <w:rPr>
          <w:sz w:val="24"/>
          <w:szCs w:val="24"/>
          <w:shd w:val="clear" w:color="auto" w:fill="FFFFFF"/>
        </w:rPr>
        <w:t xml:space="preserve">. </w:t>
      </w:r>
    </w:p>
    <w:p w:rsidR="001D0E6F" w:rsidRPr="00F202DA" w:rsidRDefault="001D0E6F" w:rsidP="001D0E6F">
      <w:pPr>
        <w:pStyle w:val="ConsPlusNormal"/>
        <w:ind w:firstLine="567"/>
        <w:jc w:val="both"/>
        <w:rPr>
          <w:sz w:val="24"/>
          <w:szCs w:val="24"/>
          <w:shd w:val="clear" w:color="auto" w:fill="FFFFFF"/>
        </w:rPr>
      </w:pPr>
      <w:r w:rsidRPr="00F202DA">
        <w:rPr>
          <w:sz w:val="24"/>
          <w:szCs w:val="24"/>
        </w:rPr>
        <w:t xml:space="preserve">К основным показателям результативности деятельности учащихся </w:t>
      </w:r>
      <w:r w:rsidR="004F2DA5">
        <w:rPr>
          <w:sz w:val="24"/>
          <w:szCs w:val="24"/>
        </w:rPr>
        <w:t>детских школ и</w:t>
      </w:r>
      <w:r w:rsidR="004F2DA5">
        <w:rPr>
          <w:sz w:val="24"/>
          <w:szCs w:val="24"/>
        </w:rPr>
        <w:t>с</w:t>
      </w:r>
      <w:r w:rsidR="004F2DA5">
        <w:rPr>
          <w:sz w:val="24"/>
          <w:szCs w:val="24"/>
        </w:rPr>
        <w:t>кусств</w:t>
      </w:r>
      <w:r w:rsidRPr="00F202DA">
        <w:rPr>
          <w:sz w:val="24"/>
          <w:szCs w:val="24"/>
        </w:rPr>
        <w:t xml:space="preserve"> относятся</w:t>
      </w:r>
      <w:r w:rsidR="00290F48" w:rsidRPr="00F202DA">
        <w:rPr>
          <w:sz w:val="24"/>
          <w:szCs w:val="24"/>
        </w:rPr>
        <w:t>:</w:t>
      </w:r>
      <w:r w:rsidRPr="00F202DA">
        <w:rPr>
          <w:sz w:val="24"/>
          <w:szCs w:val="24"/>
        </w:rPr>
        <w:t xml:space="preserve"> участие </w:t>
      </w:r>
      <w:r w:rsidR="00F202DA" w:rsidRPr="00F202DA">
        <w:rPr>
          <w:sz w:val="24"/>
          <w:szCs w:val="24"/>
        </w:rPr>
        <w:t xml:space="preserve">в фестивалях </w:t>
      </w:r>
      <w:r w:rsidRPr="00F202DA">
        <w:rPr>
          <w:sz w:val="24"/>
          <w:szCs w:val="24"/>
        </w:rPr>
        <w:t>и достижения</w:t>
      </w:r>
      <w:r w:rsidR="00F202DA" w:rsidRPr="00F202DA">
        <w:rPr>
          <w:sz w:val="24"/>
          <w:szCs w:val="24"/>
        </w:rPr>
        <w:t xml:space="preserve"> в</w:t>
      </w:r>
      <w:r w:rsidRPr="00F202DA">
        <w:rPr>
          <w:sz w:val="24"/>
          <w:szCs w:val="24"/>
        </w:rPr>
        <w:t xml:space="preserve"> конкурсах, выставках, успешное о</w:t>
      </w:r>
      <w:r w:rsidRPr="00F202DA">
        <w:rPr>
          <w:sz w:val="24"/>
          <w:szCs w:val="24"/>
        </w:rPr>
        <w:t>с</w:t>
      </w:r>
      <w:r w:rsidRPr="00F202DA">
        <w:rPr>
          <w:sz w:val="24"/>
          <w:szCs w:val="24"/>
        </w:rPr>
        <w:t>воение образовательных программ. Так, ежегодно порядка 3-х тысяч детей принимают уч</w:t>
      </w:r>
      <w:r w:rsidRPr="00F202DA">
        <w:rPr>
          <w:sz w:val="24"/>
          <w:szCs w:val="24"/>
        </w:rPr>
        <w:t>а</w:t>
      </w:r>
      <w:r w:rsidRPr="00F202DA">
        <w:rPr>
          <w:sz w:val="24"/>
          <w:szCs w:val="24"/>
        </w:rPr>
        <w:t>стие в городских, краевых, межрегиональных, международных, всероссийских конкурсах, выставках, фестивалях, олимпиадах и других творческих мероприятиях</w:t>
      </w:r>
      <w:r w:rsidR="00290F48" w:rsidRPr="00F202DA">
        <w:rPr>
          <w:sz w:val="24"/>
          <w:szCs w:val="24"/>
        </w:rPr>
        <w:t>,</w:t>
      </w:r>
      <w:r w:rsidRPr="00F202DA">
        <w:rPr>
          <w:sz w:val="24"/>
          <w:szCs w:val="24"/>
        </w:rPr>
        <w:t xml:space="preserve"> </w:t>
      </w:r>
      <w:r w:rsidR="00290F48" w:rsidRPr="00F202DA">
        <w:rPr>
          <w:sz w:val="24"/>
          <w:szCs w:val="24"/>
        </w:rPr>
        <w:t>и</w:t>
      </w:r>
      <w:r w:rsidRPr="00F202DA">
        <w:rPr>
          <w:sz w:val="24"/>
          <w:szCs w:val="24"/>
        </w:rPr>
        <w:t>з них 30-35% ст</w:t>
      </w:r>
      <w:r w:rsidRPr="00F202DA">
        <w:rPr>
          <w:sz w:val="24"/>
          <w:szCs w:val="24"/>
        </w:rPr>
        <w:t>а</w:t>
      </w:r>
      <w:r w:rsidRPr="00F202DA">
        <w:rPr>
          <w:sz w:val="24"/>
          <w:szCs w:val="24"/>
        </w:rPr>
        <w:t>новятся лауреатами и дипломантами. По предпрофессиональным программам, которые ре</w:t>
      </w:r>
      <w:r w:rsidRPr="00F202DA">
        <w:rPr>
          <w:sz w:val="24"/>
          <w:szCs w:val="24"/>
        </w:rPr>
        <w:t>а</w:t>
      </w:r>
      <w:r w:rsidRPr="00F202DA">
        <w:rPr>
          <w:sz w:val="24"/>
          <w:szCs w:val="24"/>
        </w:rPr>
        <w:t>лизуются учреждениями дополнительного образования с 2012 года, в настоящее время об</w:t>
      </w:r>
      <w:r w:rsidRPr="00F202DA">
        <w:rPr>
          <w:sz w:val="24"/>
          <w:szCs w:val="24"/>
        </w:rPr>
        <w:t>у</w:t>
      </w:r>
      <w:r w:rsidRPr="00F202DA">
        <w:rPr>
          <w:sz w:val="24"/>
          <w:szCs w:val="24"/>
        </w:rPr>
        <w:t xml:space="preserve">чается 1334 ребенка. Если реализация общеразвивающих программ служит для максимально возможного охвата детей дополнительными образовательными услугами, то реализация предпрофессиональных программ является фундаментом </w:t>
      </w:r>
      <w:proofErr w:type="gramStart"/>
      <w:r w:rsidRPr="00F202DA">
        <w:rPr>
          <w:sz w:val="24"/>
          <w:szCs w:val="24"/>
        </w:rPr>
        <w:t>системы развития кадрового п</w:t>
      </w:r>
      <w:r w:rsidRPr="00F202DA">
        <w:rPr>
          <w:sz w:val="24"/>
          <w:szCs w:val="24"/>
        </w:rPr>
        <w:t>о</w:t>
      </w:r>
      <w:r w:rsidRPr="00F202DA">
        <w:rPr>
          <w:sz w:val="24"/>
          <w:szCs w:val="24"/>
        </w:rPr>
        <w:t>тенциала учреждений культуры города Читы</w:t>
      </w:r>
      <w:proofErr w:type="gramEnd"/>
      <w:r w:rsidRPr="00F202DA">
        <w:rPr>
          <w:sz w:val="24"/>
          <w:szCs w:val="24"/>
        </w:rPr>
        <w:t xml:space="preserve"> и Забайкальского края, инструментом опред</w:t>
      </w:r>
      <w:r w:rsidRPr="00F202DA">
        <w:rPr>
          <w:sz w:val="24"/>
          <w:szCs w:val="24"/>
        </w:rPr>
        <w:t>е</w:t>
      </w:r>
      <w:r w:rsidRPr="00F202DA">
        <w:rPr>
          <w:sz w:val="24"/>
          <w:szCs w:val="24"/>
        </w:rPr>
        <w:t>ления профессионального выбора детей и подростков, чьи способности позволяют достичь высоких результатов при должном качестве обучения</w:t>
      </w:r>
      <w:r w:rsidR="00290F48" w:rsidRPr="00F202DA">
        <w:rPr>
          <w:sz w:val="24"/>
          <w:szCs w:val="24"/>
        </w:rPr>
        <w:t>.</w:t>
      </w:r>
    </w:p>
    <w:p w:rsidR="001D0E6F" w:rsidRPr="00F202DA" w:rsidRDefault="001D0E6F" w:rsidP="002154D8">
      <w:pPr>
        <w:pStyle w:val="ConsPlusNormal"/>
        <w:ind w:firstLine="567"/>
        <w:jc w:val="both"/>
        <w:rPr>
          <w:sz w:val="24"/>
          <w:szCs w:val="24"/>
        </w:rPr>
      </w:pPr>
      <w:r w:rsidRPr="00F202DA">
        <w:rPr>
          <w:sz w:val="24"/>
          <w:szCs w:val="24"/>
        </w:rPr>
        <w:t>Несмотря на накопленный опыт и достигнутые успехи, развитие художественно-эстетического образования осложняется негативными тенденциями, среди которых:</w:t>
      </w:r>
    </w:p>
    <w:p w:rsidR="001D0E6F" w:rsidRPr="00F202DA" w:rsidRDefault="001D0E6F" w:rsidP="002154D8">
      <w:pPr>
        <w:pStyle w:val="ConsPlusNormal"/>
        <w:ind w:firstLine="567"/>
        <w:jc w:val="both"/>
        <w:rPr>
          <w:sz w:val="24"/>
          <w:szCs w:val="24"/>
        </w:rPr>
      </w:pPr>
      <w:r w:rsidRPr="00F202DA">
        <w:rPr>
          <w:sz w:val="24"/>
          <w:szCs w:val="24"/>
        </w:rPr>
        <w:t>- отсутствие эффективной системы обновления художественно-эстетических образов</w:t>
      </w:r>
      <w:r w:rsidRPr="00F202DA">
        <w:rPr>
          <w:sz w:val="24"/>
          <w:szCs w:val="24"/>
        </w:rPr>
        <w:t>а</w:t>
      </w:r>
      <w:r w:rsidRPr="00F202DA">
        <w:rPr>
          <w:sz w:val="24"/>
          <w:szCs w:val="24"/>
        </w:rPr>
        <w:t>тельных услуг</w:t>
      </w:r>
      <w:r w:rsidR="00B77094" w:rsidRPr="00F202DA">
        <w:rPr>
          <w:sz w:val="24"/>
          <w:szCs w:val="24"/>
        </w:rPr>
        <w:t>,</w:t>
      </w:r>
      <w:r w:rsidRPr="00F202DA">
        <w:rPr>
          <w:sz w:val="24"/>
          <w:szCs w:val="24"/>
        </w:rPr>
        <w:t xml:space="preserve"> с учетом инноваций в современном российском образовании; устаревшая м</w:t>
      </w:r>
      <w:r w:rsidRPr="00F202DA">
        <w:rPr>
          <w:sz w:val="24"/>
          <w:szCs w:val="24"/>
        </w:rPr>
        <w:t>а</w:t>
      </w:r>
      <w:r w:rsidRPr="00F202DA">
        <w:rPr>
          <w:sz w:val="24"/>
          <w:szCs w:val="24"/>
        </w:rPr>
        <w:t>териально-техническая база учреждений дополнительного образования, основу которой с</w:t>
      </w:r>
      <w:r w:rsidRPr="00F202DA">
        <w:rPr>
          <w:sz w:val="24"/>
          <w:szCs w:val="24"/>
        </w:rPr>
        <w:t>о</w:t>
      </w:r>
      <w:r w:rsidRPr="00F202DA">
        <w:rPr>
          <w:sz w:val="24"/>
          <w:szCs w:val="24"/>
        </w:rPr>
        <w:t xml:space="preserve">ставляют музыкальные инструменты; </w:t>
      </w:r>
    </w:p>
    <w:p w:rsidR="001D0E6F" w:rsidRPr="00F202DA" w:rsidRDefault="001D0E6F" w:rsidP="002154D8">
      <w:pPr>
        <w:pStyle w:val="ConsPlusNormal"/>
        <w:ind w:firstLine="567"/>
        <w:jc w:val="both"/>
        <w:rPr>
          <w:sz w:val="24"/>
          <w:szCs w:val="24"/>
        </w:rPr>
      </w:pPr>
      <w:r w:rsidRPr="00F202DA">
        <w:rPr>
          <w:sz w:val="24"/>
          <w:szCs w:val="24"/>
        </w:rPr>
        <w:t>- отсутствие эффективной внутренней системы повышения профессиональной комп</w:t>
      </w:r>
      <w:r w:rsidRPr="00F202DA">
        <w:rPr>
          <w:sz w:val="24"/>
          <w:szCs w:val="24"/>
        </w:rPr>
        <w:t>е</w:t>
      </w:r>
      <w:r w:rsidRPr="00F202DA">
        <w:rPr>
          <w:sz w:val="24"/>
          <w:szCs w:val="24"/>
        </w:rPr>
        <w:t>тентности педагогов дополнительного образования, старение кадрового состава, консерв</w:t>
      </w:r>
      <w:r w:rsidRPr="00F202DA">
        <w:rPr>
          <w:sz w:val="24"/>
          <w:szCs w:val="24"/>
        </w:rPr>
        <w:t>а</w:t>
      </w:r>
      <w:r w:rsidRPr="00F202DA">
        <w:rPr>
          <w:sz w:val="24"/>
          <w:szCs w:val="24"/>
        </w:rPr>
        <w:t xml:space="preserve">тивность кадров, постоянный отток специалистов молодого и среднего возраста; </w:t>
      </w:r>
    </w:p>
    <w:p w:rsidR="001D0E6F" w:rsidRPr="00F202DA" w:rsidRDefault="001D0E6F" w:rsidP="002154D8">
      <w:pPr>
        <w:pStyle w:val="ConsPlusNormal"/>
        <w:ind w:firstLine="567"/>
        <w:jc w:val="both"/>
        <w:rPr>
          <w:sz w:val="24"/>
          <w:szCs w:val="24"/>
        </w:rPr>
      </w:pPr>
      <w:r w:rsidRPr="00F202DA">
        <w:rPr>
          <w:sz w:val="24"/>
          <w:szCs w:val="24"/>
        </w:rPr>
        <w:t>- отсутствие научного, методического и информационного сопровождения сист</w:t>
      </w:r>
      <w:r w:rsidRPr="00F202DA">
        <w:rPr>
          <w:sz w:val="24"/>
          <w:szCs w:val="24"/>
        </w:rPr>
        <w:t>е</w:t>
      </w:r>
      <w:r w:rsidRPr="00F202DA">
        <w:rPr>
          <w:sz w:val="24"/>
          <w:szCs w:val="24"/>
        </w:rPr>
        <w:t>мы художественно-эстетического образования детей;</w:t>
      </w:r>
    </w:p>
    <w:p w:rsidR="001D0E6F" w:rsidRPr="00F202DA" w:rsidRDefault="001D0E6F" w:rsidP="002154D8">
      <w:pPr>
        <w:pStyle w:val="ConsPlusNormal"/>
        <w:ind w:firstLine="567"/>
        <w:jc w:val="both"/>
        <w:rPr>
          <w:sz w:val="24"/>
          <w:szCs w:val="24"/>
        </w:rPr>
      </w:pPr>
      <w:r w:rsidRPr="00F202DA">
        <w:rPr>
          <w:sz w:val="24"/>
          <w:szCs w:val="24"/>
        </w:rPr>
        <w:t>- недостаточное финансирование поездок коллективов для участия в конкурсных мер</w:t>
      </w:r>
      <w:r w:rsidRPr="00F202DA">
        <w:rPr>
          <w:sz w:val="24"/>
          <w:szCs w:val="24"/>
        </w:rPr>
        <w:t>о</w:t>
      </w:r>
      <w:r w:rsidRPr="00F202DA">
        <w:rPr>
          <w:sz w:val="24"/>
          <w:szCs w:val="24"/>
        </w:rPr>
        <w:t>приятиях за пределами Забайкальского края;</w:t>
      </w:r>
    </w:p>
    <w:p w:rsidR="001D0E6F" w:rsidRPr="00F202DA" w:rsidRDefault="001D0E6F" w:rsidP="002154D8">
      <w:pPr>
        <w:spacing w:after="0" w:line="240" w:lineRule="auto"/>
        <w:ind w:firstLine="567"/>
        <w:rPr>
          <w:sz w:val="24"/>
          <w:szCs w:val="24"/>
        </w:rPr>
      </w:pPr>
      <w:r w:rsidRPr="00F202DA">
        <w:rPr>
          <w:sz w:val="24"/>
          <w:szCs w:val="24"/>
        </w:rPr>
        <w:t>- недостаточность площадей для привлечения детей в учреждения дополнительного о</w:t>
      </w:r>
      <w:r w:rsidRPr="00F202DA">
        <w:rPr>
          <w:sz w:val="24"/>
          <w:szCs w:val="24"/>
        </w:rPr>
        <w:t>б</w:t>
      </w:r>
      <w:r w:rsidRPr="00F202DA">
        <w:rPr>
          <w:sz w:val="24"/>
          <w:szCs w:val="24"/>
        </w:rPr>
        <w:t xml:space="preserve">разования, особенно в </w:t>
      </w:r>
      <w:r w:rsidR="004F2DA5">
        <w:rPr>
          <w:sz w:val="24"/>
          <w:szCs w:val="24"/>
        </w:rPr>
        <w:t>микрорайоне</w:t>
      </w:r>
      <w:r w:rsidRPr="00F202DA">
        <w:rPr>
          <w:sz w:val="24"/>
          <w:szCs w:val="24"/>
        </w:rPr>
        <w:t xml:space="preserve"> Северный, Сосновый бор, </w:t>
      </w:r>
      <w:r w:rsidR="004F2DA5">
        <w:rPr>
          <w:sz w:val="24"/>
          <w:szCs w:val="24"/>
        </w:rPr>
        <w:t>микрорайоне</w:t>
      </w:r>
      <w:r w:rsidRPr="00F202DA">
        <w:rPr>
          <w:sz w:val="24"/>
          <w:szCs w:val="24"/>
        </w:rPr>
        <w:t xml:space="preserve"> Царский.</w:t>
      </w:r>
    </w:p>
    <w:p w:rsidR="001D0E6F" w:rsidRPr="00F202DA" w:rsidRDefault="001D0E6F" w:rsidP="002154D8">
      <w:pPr>
        <w:pStyle w:val="ConsPlusNormal"/>
        <w:ind w:firstLine="567"/>
        <w:jc w:val="both"/>
        <w:rPr>
          <w:sz w:val="24"/>
          <w:szCs w:val="24"/>
        </w:rPr>
      </w:pPr>
      <w:r w:rsidRPr="00F202DA">
        <w:rPr>
          <w:sz w:val="24"/>
          <w:szCs w:val="24"/>
        </w:rPr>
        <w:t>При этом</w:t>
      </w:r>
      <w:proofErr w:type="gramStart"/>
      <w:r w:rsidR="00B77094" w:rsidRPr="00F202DA">
        <w:rPr>
          <w:sz w:val="24"/>
          <w:szCs w:val="24"/>
        </w:rPr>
        <w:t>,</w:t>
      </w:r>
      <w:proofErr w:type="gramEnd"/>
      <w:r w:rsidRPr="00F202DA">
        <w:rPr>
          <w:sz w:val="24"/>
          <w:szCs w:val="24"/>
        </w:rPr>
        <w:t xml:space="preserve"> в перечне поручений Президента Российской Федерации (Пр-2821 от 05.12.2014) по реализации Послания Президента Российской Федерации Федеральному Со</w:t>
      </w:r>
      <w:r w:rsidRPr="00F202DA">
        <w:rPr>
          <w:sz w:val="24"/>
          <w:szCs w:val="24"/>
        </w:rPr>
        <w:t>б</w:t>
      </w:r>
      <w:r w:rsidRPr="00F202DA">
        <w:rPr>
          <w:sz w:val="24"/>
          <w:szCs w:val="24"/>
        </w:rPr>
        <w:t>ранию Российской Федерации от 4 декабря 2014 года указывается на недопустимость све</w:t>
      </w:r>
      <w:r w:rsidRPr="00F202DA">
        <w:rPr>
          <w:sz w:val="24"/>
          <w:szCs w:val="24"/>
        </w:rPr>
        <w:t>р</w:t>
      </w:r>
      <w:r w:rsidRPr="00F202DA">
        <w:rPr>
          <w:sz w:val="24"/>
          <w:szCs w:val="24"/>
        </w:rPr>
        <w:t>тывания существующей системы организаций дополнительного образования детей (пп.18 п.1).</w:t>
      </w:r>
    </w:p>
    <w:p w:rsidR="001D0E6F" w:rsidRPr="00F202DA" w:rsidRDefault="001D0E6F" w:rsidP="00741C93">
      <w:pPr>
        <w:pStyle w:val="ConsPlusNormal"/>
        <w:ind w:firstLine="567"/>
        <w:jc w:val="both"/>
        <w:rPr>
          <w:sz w:val="24"/>
          <w:szCs w:val="24"/>
        </w:rPr>
      </w:pPr>
      <w:r w:rsidRPr="00F202DA">
        <w:rPr>
          <w:sz w:val="24"/>
          <w:szCs w:val="24"/>
        </w:rPr>
        <w:t xml:space="preserve">Учитывая комплексный характер необходимых преобразований, целесообразно решать поставленные задачи в рамках </w:t>
      </w:r>
      <w:r w:rsidR="0015407F" w:rsidRPr="00F202DA">
        <w:rPr>
          <w:sz w:val="24"/>
          <w:szCs w:val="24"/>
        </w:rPr>
        <w:t>п</w:t>
      </w:r>
      <w:r w:rsidRPr="00F202DA">
        <w:rPr>
          <w:sz w:val="24"/>
          <w:szCs w:val="24"/>
        </w:rPr>
        <w:t>одпрограммы.</w:t>
      </w:r>
    </w:p>
    <w:p w:rsidR="007E5383" w:rsidRPr="00F202DA" w:rsidRDefault="001D0E6F" w:rsidP="00B82F6A">
      <w:pPr>
        <w:pStyle w:val="a3"/>
        <w:ind w:firstLine="567"/>
        <w:jc w:val="both"/>
      </w:pPr>
      <w:proofErr w:type="gramStart"/>
      <w:r w:rsidRPr="00F202DA">
        <w:lastRenderedPageBreak/>
        <w:t xml:space="preserve">Реализация мероприятий </w:t>
      </w:r>
      <w:r w:rsidR="0015407F" w:rsidRPr="00F202DA">
        <w:t>п</w:t>
      </w:r>
      <w:r w:rsidRPr="00F202DA">
        <w:t xml:space="preserve">одпрограммы позволит создать комфортные  условия для обеспечения </w:t>
      </w:r>
      <w:proofErr w:type="spellStart"/>
      <w:r w:rsidRPr="00F202DA">
        <w:t>сомореализации</w:t>
      </w:r>
      <w:proofErr w:type="spellEnd"/>
      <w:r w:rsidRPr="00F202DA">
        <w:t xml:space="preserve"> личности детей,  художественно эстетического воспитания м</w:t>
      </w:r>
      <w:r w:rsidRPr="00F202DA">
        <w:t>о</w:t>
      </w:r>
      <w:r w:rsidRPr="00F202DA">
        <w:t>лодого поколения, формирования духовно-нравственных ориентиров</w:t>
      </w:r>
      <w:r w:rsidR="00B77094" w:rsidRPr="00F202DA">
        <w:t>,</w:t>
      </w:r>
      <w:r w:rsidRPr="00F202DA">
        <w:t xml:space="preserve"> основанных на пр</w:t>
      </w:r>
      <w:r w:rsidRPr="00F202DA">
        <w:t>и</w:t>
      </w:r>
      <w:r w:rsidRPr="00F202DA">
        <w:t>общении к ценностям и традициям отечественной культуры, обеспечит устойчивое развитие системы дополнительного образования детей в сфере культуры и искусства, обеспечит  ко</w:t>
      </w:r>
      <w:r w:rsidRPr="00F202DA">
        <w:t>м</w:t>
      </w:r>
      <w:r w:rsidRPr="00F202DA">
        <w:t>фортные условия преподавания и обучения, позволит привести материально – техническую базу учреждений в соответствии с требованиями, применяемыми к реализации</w:t>
      </w:r>
      <w:proofErr w:type="gramEnd"/>
      <w:r w:rsidRPr="00F202DA">
        <w:t xml:space="preserve"> дополнител</w:t>
      </w:r>
      <w:r w:rsidRPr="00F202DA">
        <w:t>ь</w:t>
      </w:r>
      <w:r w:rsidRPr="00F202DA">
        <w:t>ных предпрофессиональных и общеразвивающих программ по видам искусства.</w:t>
      </w:r>
    </w:p>
    <w:p w:rsidR="00A70081" w:rsidRPr="00F202DA" w:rsidRDefault="00B77094" w:rsidP="00741C93">
      <w:pPr>
        <w:pStyle w:val="a3"/>
        <w:ind w:firstLine="567"/>
        <w:jc w:val="both"/>
      </w:pPr>
      <w:r w:rsidRPr="00F202DA">
        <w:t>П</w:t>
      </w:r>
      <w:r w:rsidR="001D0E6F" w:rsidRPr="00F202DA">
        <w:t>одпрограмма обеспечит концентрацию бюджетных средств на приоритетных напра</w:t>
      </w:r>
      <w:r w:rsidR="001D0E6F" w:rsidRPr="00F202DA">
        <w:t>в</w:t>
      </w:r>
      <w:r w:rsidR="001D0E6F" w:rsidRPr="00F202DA">
        <w:t>лениях, позволит создать оптимальные условия для реализации заявленных целей и задач.</w:t>
      </w:r>
    </w:p>
    <w:p w:rsidR="007051E8" w:rsidRPr="00B045B5" w:rsidRDefault="007051E8" w:rsidP="002B36EC">
      <w:pPr>
        <w:pStyle w:val="p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</w:p>
    <w:p w:rsidR="006D6316" w:rsidRPr="00B045B5" w:rsidRDefault="007E5383" w:rsidP="002B36EC">
      <w:pPr>
        <w:pStyle w:val="a7"/>
        <w:spacing w:after="0"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6D6316" w:rsidRPr="00B045B5">
        <w:rPr>
          <w:b/>
          <w:sz w:val="24"/>
          <w:szCs w:val="24"/>
        </w:rPr>
        <w:t>Цели и задачи подпрограммы</w:t>
      </w:r>
    </w:p>
    <w:p w:rsidR="006D6316" w:rsidRPr="00B045B5" w:rsidRDefault="006D6316" w:rsidP="002B36EC">
      <w:pPr>
        <w:pStyle w:val="a7"/>
        <w:spacing w:after="0" w:line="240" w:lineRule="auto"/>
        <w:ind w:left="1429" w:firstLine="0"/>
        <w:rPr>
          <w:b/>
          <w:sz w:val="24"/>
          <w:szCs w:val="24"/>
        </w:rPr>
      </w:pPr>
    </w:p>
    <w:p w:rsidR="006D6316" w:rsidRPr="00F202DA" w:rsidRDefault="006D6316" w:rsidP="002B36EC">
      <w:pPr>
        <w:autoSpaceDE w:val="0"/>
        <w:autoSpaceDN w:val="0"/>
        <w:adjustRightInd w:val="0"/>
        <w:spacing w:after="0" w:line="240" w:lineRule="auto"/>
        <w:ind w:firstLine="567"/>
        <w:rPr>
          <w:sz w:val="24"/>
          <w:szCs w:val="24"/>
        </w:rPr>
      </w:pPr>
      <w:proofErr w:type="gramStart"/>
      <w:r w:rsidRPr="00F202DA">
        <w:rPr>
          <w:sz w:val="24"/>
          <w:szCs w:val="24"/>
        </w:rPr>
        <w:t xml:space="preserve">Целью </w:t>
      </w:r>
      <w:r w:rsidR="00B045B5" w:rsidRPr="00F202DA">
        <w:rPr>
          <w:sz w:val="24"/>
          <w:szCs w:val="24"/>
        </w:rPr>
        <w:t>п</w:t>
      </w:r>
      <w:r w:rsidRPr="00F202DA">
        <w:rPr>
          <w:sz w:val="24"/>
          <w:szCs w:val="24"/>
        </w:rPr>
        <w:t xml:space="preserve">одпрограммы </w:t>
      </w:r>
      <w:r w:rsidR="006A1428" w:rsidRPr="00F202DA">
        <w:rPr>
          <w:sz w:val="24"/>
          <w:szCs w:val="24"/>
        </w:rPr>
        <w:t>«Развитие системы дополнительного образования детей в сфере культуры на территории городского округа «Город Чита»</w:t>
      </w:r>
      <w:r w:rsidR="007E5383" w:rsidRPr="00F202DA">
        <w:rPr>
          <w:sz w:val="24"/>
          <w:szCs w:val="24"/>
        </w:rPr>
        <w:t xml:space="preserve"> </w:t>
      </w:r>
      <w:r w:rsidRPr="00F202DA">
        <w:rPr>
          <w:sz w:val="24"/>
          <w:szCs w:val="24"/>
        </w:rPr>
        <w:t xml:space="preserve">является </w:t>
      </w:r>
      <w:r w:rsidR="007E5383" w:rsidRPr="00F202DA">
        <w:rPr>
          <w:sz w:val="24"/>
          <w:szCs w:val="24"/>
        </w:rPr>
        <w:t>с</w:t>
      </w:r>
      <w:r w:rsidR="007E5383" w:rsidRPr="00F202DA">
        <w:rPr>
          <w:sz w:val="24"/>
          <w:szCs w:val="24"/>
          <w:lang w:eastAsia="ru-RU"/>
        </w:rPr>
        <w:t>оздание условий для обеспечения самореализации личности, формировани</w:t>
      </w:r>
      <w:r w:rsidR="005F0693" w:rsidRPr="00F202DA">
        <w:rPr>
          <w:sz w:val="24"/>
          <w:szCs w:val="24"/>
          <w:lang w:eastAsia="ru-RU"/>
        </w:rPr>
        <w:t>е</w:t>
      </w:r>
      <w:r w:rsidR="007E5383" w:rsidRPr="00F202DA">
        <w:rPr>
          <w:sz w:val="24"/>
          <w:szCs w:val="24"/>
          <w:lang w:eastAsia="ru-RU"/>
        </w:rPr>
        <w:t xml:space="preserve"> у подрастающего поколения духовно-нравственных ориентиров, эстетического вкуса, приобщения детей к ценностям и традициям многонациональной культуры российского народа через развитие системы дополнительного образования детей в сфере культуры и искусства.</w:t>
      </w:r>
      <w:proofErr w:type="gramEnd"/>
    </w:p>
    <w:p w:rsidR="006D6316" w:rsidRPr="00F202DA" w:rsidRDefault="006D6316" w:rsidP="006D6316">
      <w:pPr>
        <w:pStyle w:val="a7"/>
        <w:spacing w:after="0" w:line="240" w:lineRule="auto"/>
        <w:ind w:left="0" w:firstLine="567"/>
        <w:rPr>
          <w:sz w:val="24"/>
          <w:szCs w:val="24"/>
        </w:rPr>
      </w:pPr>
      <w:r w:rsidRPr="00F202DA">
        <w:rPr>
          <w:sz w:val="24"/>
          <w:szCs w:val="24"/>
        </w:rPr>
        <w:t xml:space="preserve">Задачами </w:t>
      </w:r>
      <w:r w:rsidR="0015407F" w:rsidRPr="00F202DA">
        <w:rPr>
          <w:sz w:val="24"/>
          <w:szCs w:val="24"/>
        </w:rPr>
        <w:t>п</w:t>
      </w:r>
      <w:r w:rsidRPr="00F202DA">
        <w:rPr>
          <w:sz w:val="24"/>
          <w:szCs w:val="24"/>
        </w:rPr>
        <w:t>одпрограммы являются:</w:t>
      </w:r>
    </w:p>
    <w:p w:rsidR="0015407F" w:rsidRPr="00F202DA" w:rsidRDefault="0015407F" w:rsidP="002B36EC">
      <w:pPr>
        <w:autoSpaceDE w:val="0"/>
        <w:autoSpaceDN w:val="0"/>
        <w:adjustRightInd w:val="0"/>
        <w:spacing w:after="0" w:line="240" w:lineRule="auto"/>
        <w:ind w:firstLine="567"/>
        <w:jc w:val="left"/>
        <w:rPr>
          <w:color w:val="000000"/>
          <w:sz w:val="24"/>
          <w:szCs w:val="24"/>
          <w:shd w:val="clear" w:color="auto" w:fill="FFFFFF"/>
        </w:rPr>
      </w:pPr>
      <w:r w:rsidRPr="00F202DA">
        <w:rPr>
          <w:color w:val="000000"/>
          <w:sz w:val="24"/>
          <w:szCs w:val="24"/>
          <w:shd w:val="clear" w:color="auto" w:fill="FFFFFF"/>
        </w:rPr>
        <w:t xml:space="preserve">- </w:t>
      </w:r>
      <w:r w:rsidR="007E5383" w:rsidRPr="00F202DA">
        <w:rPr>
          <w:color w:val="000000"/>
          <w:sz w:val="24"/>
          <w:szCs w:val="24"/>
          <w:shd w:val="clear" w:color="auto" w:fill="FFFFFF"/>
        </w:rPr>
        <w:t>обеспечение доступности, качества, эффективности образовательного процесса и во</w:t>
      </w:r>
      <w:r w:rsidR="007E5383" w:rsidRPr="00F202DA">
        <w:rPr>
          <w:color w:val="000000"/>
          <w:sz w:val="24"/>
          <w:szCs w:val="24"/>
          <w:shd w:val="clear" w:color="auto" w:fill="FFFFFF"/>
        </w:rPr>
        <w:t>с</w:t>
      </w:r>
      <w:r w:rsidR="007E5383" w:rsidRPr="00F202DA">
        <w:rPr>
          <w:color w:val="000000"/>
          <w:sz w:val="24"/>
          <w:szCs w:val="24"/>
          <w:shd w:val="clear" w:color="auto" w:fill="FFFFFF"/>
        </w:rPr>
        <w:t xml:space="preserve">питательной деятельности в учреждениях </w:t>
      </w:r>
      <w:r w:rsidR="007E5383" w:rsidRPr="00F202DA">
        <w:rPr>
          <w:sz w:val="24"/>
          <w:szCs w:val="24"/>
          <w:lang w:eastAsia="ru-RU"/>
        </w:rPr>
        <w:t>дополнительного образования сферы культуры и искусства;</w:t>
      </w:r>
    </w:p>
    <w:p w:rsidR="0015407F" w:rsidRPr="00F202DA" w:rsidRDefault="0015407F" w:rsidP="002B36EC">
      <w:pPr>
        <w:pStyle w:val="a7"/>
        <w:spacing w:after="0" w:line="240" w:lineRule="auto"/>
        <w:ind w:left="0" w:firstLine="567"/>
        <w:rPr>
          <w:sz w:val="24"/>
          <w:szCs w:val="24"/>
          <w:lang w:eastAsia="ru-RU"/>
        </w:rPr>
      </w:pPr>
      <w:r w:rsidRPr="00F202DA">
        <w:rPr>
          <w:sz w:val="24"/>
          <w:szCs w:val="24"/>
          <w:lang w:eastAsia="ru-RU"/>
        </w:rPr>
        <w:t xml:space="preserve">- </w:t>
      </w:r>
      <w:r w:rsidR="009A2821" w:rsidRPr="00F202DA">
        <w:rPr>
          <w:sz w:val="24"/>
          <w:szCs w:val="24"/>
          <w:lang w:eastAsia="ru-RU"/>
        </w:rPr>
        <w:t>создание условий для развития</w:t>
      </w:r>
      <w:r w:rsidR="005F0693" w:rsidRPr="00F202DA">
        <w:rPr>
          <w:sz w:val="24"/>
          <w:szCs w:val="24"/>
          <w:lang w:eastAsia="ru-RU"/>
        </w:rPr>
        <w:t>,</w:t>
      </w:r>
      <w:r w:rsidR="009A2821" w:rsidRPr="00F202DA">
        <w:rPr>
          <w:sz w:val="24"/>
          <w:szCs w:val="24"/>
          <w:lang w:eastAsia="ru-RU"/>
        </w:rPr>
        <w:t xml:space="preserve"> модернизации</w:t>
      </w:r>
      <w:r w:rsidR="00EB2EBD" w:rsidRPr="00F202DA">
        <w:rPr>
          <w:sz w:val="24"/>
          <w:szCs w:val="24"/>
          <w:lang w:eastAsia="ru-RU"/>
        </w:rPr>
        <w:t xml:space="preserve"> и ремонта</w:t>
      </w:r>
      <w:r w:rsidR="009A2821" w:rsidRPr="00F202DA">
        <w:rPr>
          <w:sz w:val="24"/>
          <w:szCs w:val="24"/>
          <w:lang w:eastAsia="ru-RU"/>
        </w:rPr>
        <w:t xml:space="preserve"> материально-технической базы учреждений дополнительного образования.</w:t>
      </w:r>
    </w:p>
    <w:p w:rsidR="006D6316" w:rsidRPr="00F202DA" w:rsidRDefault="006D6316" w:rsidP="0015407F">
      <w:pPr>
        <w:pStyle w:val="a7"/>
        <w:spacing w:after="0" w:line="240" w:lineRule="auto"/>
        <w:ind w:left="0" w:firstLine="567"/>
        <w:rPr>
          <w:sz w:val="24"/>
          <w:szCs w:val="24"/>
        </w:rPr>
      </w:pPr>
      <w:r w:rsidRPr="00F202DA">
        <w:rPr>
          <w:sz w:val="24"/>
          <w:szCs w:val="24"/>
        </w:rPr>
        <w:t xml:space="preserve">Срок реализации </w:t>
      </w:r>
      <w:r w:rsidR="00B045B5" w:rsidRPr="00F202DA">
        <w:rPr>
          <w:sz w:val="24"/>
          <w:szCs w:val="24"/>
        </w:rPr>
        <w:t>п</w:t>
      </w:r>
      <w:r w:rsidRPr="00F202DA">
        <w:rPr>
          <w:sz w:val="24"/>
          <w:szCs w:val="24"/>
        </w:rPr>
        <w:t xml:space="preserve">одпрограммы - 2017 - 2021 годы. </w:t>
      </w:r>
    </w:p>
    <w:p w:rsidR="006D6316" w:rsidRPr="00F202DA" w:rsidRDefault="005F0693" w:rsidP="006D6316">
      <w:pPr>
        <w:pStyle w:val="a7"/>
        <w:spacing w:after="0" w:line="240" w:lineRule="auto"/>
        <w:ind w:left="0" w:firstLine="567"/>
        <w:rPr>
          <w:sz w:val="24"/>
          <w:szCs w:val="24"/>
        </w:rPr>
      </w:pPr>
      <w:r w:rsidRPr="00F202DA">
        <w:rPr>
          <w:sz w:val="24"/>
          <w:szCs w:val="24"/>
        </w:rPr>
        <w:t>П</w:t>
      </w:r>
      <w:r w:rsidR="006D6316" w:rsidRPr="00F202DA">
        <w:rPr>
          <w:sz w:val="24"/>
          <w:szCs w:val="24"/>
        </w:rPr>
        <w:t>одпрограмма реализуется в один этап.</w:t>
      </w:r>
    </w:p>
    <w:p w:rsidR="006D6316" w:rsidRPr="00B045B5" w:rsidRDefault="006D6316" w:rsidP="006D6316">
      <w:pPr>
        <w:pStyle w:val="a7"/>
        <w:spacing w:after="0"/>
        <w:ind w:left="0" w:firstLine="708"/>
        <w:rPr>
          <w:sz w:val="24"/>
          <w:szCs w:val="24"/>
        </w:rPr>
      </w:pPr>
    </w:p>
    <w:p w:rsidR="006D6316" w:rsidRPr="00B045B5" w:rsidRDefault="002B36EC" w:rsidP="002B36EC">
      <w:pPr>
        <w:pStyle w:val="a7"/>
        <w:spacing w:after="0"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6D6316" w:rsidRPr="00B045B5">
        <w:rPr>
          <w:b/>
          <w:sz w:val="24"/>
          <w:szCs w:val="24"/>
        </w:rPr>
        <w:t xml:space="preserve">Перечень основных мероприятий </w:t>
      </w:r>
      <w:r w:rsidR="00B045B5">
        <w:rPr>
          <w:b/>
          <w:sz w:val="24"/>
          <w:szCs w:val="24"/>
        </w:rPr>
        <w:t>п</w:t>
      </w:r>
      <w:r w:rsidR="006D6316" w:rsidRPr="00B045B5">
        <w:rPr>
          <w:b/>
          <w:sz w:val="24"/>
          <w:szCs w:val="24"/>
        </w:rPr>
        <w:t>одпрограммы</w:t>
      </w:r>
    </w:p>
    <w:p w:rsidR="006D6316" w:rsidRPr="00B045B5" w:rsidRDefault="006D6316" w:rsidP="002B36EC">
      <w:pPr>
        <w:pStyle w:val="a7"/>
        <w:spacing w:after="0" w:line="240" w:lineRule="auto"/>
        <w:ind w:left="0" w:firstLine="0"/>
        <w:rPr>
          <w:b/>
          <w:sz w:val="24"/>
          <w:szCs w:val="24"/>
        </w:rPr>
      </w:pPr>
    </w:p>
    <w:p w:rsidR="006D6316" w:rsidRPr="00B045B5" w:rsidRDefault="006D6316" w:rsidP="002B36EC">
      <w:pPr>
        <w:spacing w:after="0" w:line="240" w:lineRule="auto"/>
        <w:ind w:firstLine="567"/>
        <w:rPr>
          <w:sz w:val="24"/>
          <w:szCs w:val="24"/>
        </w:rPr>
      </w:pPr>
      <w:r w:rsidRPr="00B045B5">
        <w:rPr>
          <w:sz w:val="24"/>
          <w:szCs w:val="24"/>
        </w:rPr>
        <w:t xml:space="preserve">В рамках </w:t>
      </w:r>
      <w:r w:rsidR="00B045B5">
        <w:rPr>
          <w:sz w:val="24"/>
          <w:szCs w:val="24"/>
        </w:rPr>
        <w:t>п</w:t>
      </w:r>
      <w:r w:rsidRPr="00B045B5">
        <w:rPr>
          <w:sz w:val="24"/>
          <w:szCs w:val="24"/>
        </w:rPr>
        <w:t>одпрограммы будут реализованы основные мероприятия по следующим н</w:t>
      </w:r>
      <w:r w:rsidRPr="00B045B5">
        <w:rPr>
          <w:sz w:val="24"/>
          <w:szCs w:val="24"/>
        </w:rPr>
        <w:t>а</w:t>
      </w:r>
      <w:r w:rsidRPr="00B045B5">
        <w:rPr>
          <w:sz w:val="24"/>
          <w:szCs w:val="24"/>
        </w:rPr>
        <w:t>правлениям:</w:t>
      </w:r>
    </w:p>
    <w:p w:rsidR="006D6316" w:rsidRPr="00B045B5" w:rsidRDefault="006D6316" w:rsidP="006D6316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-</w:t>
      </w:r>
      <w:r w:rsidR="001C306F">
        <w:rPr>
          <w:sz w:val="24"/>
          <w:szCs w:val="24"/>
        </w:rPr>
        <w:t xml:space="preserve"> </w:t>
      </w:r>
      <w:r w:rsidRPr="00B045B5">
        <w:rPr>
          <w:sz w:val="24"/>
          <w:szCs w:val="24"/>
        </w:rPr>
        <w:t>реализация дополнительных предпрофессиональных и общеразвивающих программ учреждени</w:t>
      </w:r>
      <w:r w:rsidR="00F36A24">
        <w:rPr>
          <w:sz w:val="24"/>
          <w:szCs w:val="24"/>
        </w:rPr>
        <w:t>ями</w:t>
      </w:r>
      <w:r w:rsidRPr="00B045B5">
        <w:rPr>
          <w:sz w:val="24"/>
          <w:szCs w:val="24"/>
        </w:rPr>
        <w:t xml:space="preserve"> дополнительного образования;</w:t>
      </w:r>
    </w:p>
    <w:p w:rsidR="006D6316" w:rsidRPr="00B045B5" w:rsidRDefault="006D6316" w:rsidP="0015407F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-</w:t>
      </w:r>
      <w:r w:rsidR="001C306F">
        <w:rPr>
          <w:sz w:val="24"/>
          <w:szCs w:val="24"/>
        </w:rPr>
        <w:t xml:space="preserve"> материально-техническое оснащение и ремонт учреждений дополнительного образ</w:t>
      </w:r>
      <w:r w:rsidR="001C306F">
        <w:rPr>
          <w:sz w:val="24"/>
          <w:szCs w:val="24"/>
        </w:rPr>
        <w:t>о</w:t>
      </w:r>
      <w:r w:rsidR="001C306F">
        <w:rPr>
          <w:sz w:val="24"/>
          <w:szCs w:val="24"/>
        </w:rPr>
        <w:t>вания</w:t>
      </w:r>
      <w:r w:rsidRPr="00B045B5">
        <w:rPr>
          <w:sz w:val="24"/>
          <w:szCs w:val="24"/>
        </w:rPr>
        <w:t>.</w:t>
      </w:r>
    </w:p>
    <w:p w:rsidR="006D6316" w:rsidRDefault="006D6316" w:rsidP="006D6316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 xml:space="preserve">Перечень основных мероприятий </w:t>
      </w:r>
      <w:r w:rsidR="001C306F">
        <w:rPr>
          <w:sz w:val="24"/>
          <w:szCs w:val="24"/>
        </w:rPr>
        <w:t>п</w:t>
      </w:r>
      <w:r w:rsidRPr="00B045B5">
        <w:rPr>
          <w:sz w:val="24"/>
          <w:szCs w:val="24"/>
        </w:rPr>
        <w:t>одпрограммы и сроки их реализации указаны в пр</w:t>
      </w:r>
      <w:r w:rsidRPr="00B045B5">
        <w:rPr>
          <w:sz w:val="24"/>
          <w:szCs w:val="24"/>
        </w:rPr>
        <w:t>и</w:t>
      </w:r>
      <w:r w:rsidRPr="00B045B5">
        <w:rPr>
          <w:sz w:val="24"/>
          <w:szCs w:val="24"/>
        </w:rPr>
        <w:t xml:space="preserve">ложении к настоящей </w:t>
      </w:r>
      <w:r w:rsidR="001C306F">
        <w:rPr>
          <w:sz w:val="24"/>
          <w:szCs w:val="24"/>
        </w:rPr>
        <w:t>п</w:t>
      </w:r>
      <w:r w:rsidRPr="00B045B5">
        <w:rPr>
          <w:sz w:val="24"/>
          <w:szCs w:val="24"/>
        </w:rPr>
        <w:t>рограмме.</w:t>
      </w:r>
    </w:p>
    <w:p w:rsidR="00F152FA" w:rsidRPr="00B045B5" w:rsidRDefault="00F152FA" w:rsidP="006D6316">
      <w:pPr>
        <w:pStyle w:val="ConsPlusNormal"/>
        <w:ind w:firstLine="567"/>
        <w:jc w:val="both"/>
        <w:rPr>
          <w:sz w:val="24"/>
          <w:szCs w:val="24"/>
        </w:rPr>
      </w:pPr>
    </w:p>
    <w:p w:rsidR="005575A8" w:rsidRDefault="002B36EC" w:rsidP="005575A8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6D6316" w:rsidRPr="00B045B5">
        <w:rPr>
          <w:b/>
          <w:sz w:val="24"/>
          <w:szCs w:val="24"/>
        </w:rPr>
        <w:t>Перечень показателей конечных результатов</w:t>
      </w:r>
      <w:r w:rsidR="005575A8">
        <w:rPr>
          <w:b/>
          <w:sz w:val="24"/>
          <w:szCs w:val="24"/>
        </w:rPr>
        <w:t xml:space="preserve"> </w:t>
      </w:r>
      <w:r w:rsidR="001C306F">
        <w:rPr>
          <w:b/>
          <w:sz w:val="24"/>
          <w:szCs w:val="24"/>
        </w:rPr>
        <w:t>п</w:t>
      </w:r>
      <w:r w:rsidR="006D6316" w:rsidRPr="00B045B5">
        <w:rPr>
          <w:b/>
          <w:sz w:val="24"/>
          <w:szCs w:val="24"/>
        </w:rPr>
        <w:t>одпрограммы,</w:t>
      </w:r>
    </w:p>
    <w:p w:rsidR="006D6316" w:rsidRPr="005575A8" w:rsidRDefault="006D6316" w:rsidP="005575A8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B045B5">
        <w:rPr>
          <w:b/>
          <w:sz w:val="24"/>
          <w:szCs w:val="24"/>
        </w:rPr>
        <w:t xml:space="preserve"> методики их расчета и плановые</w:t>
      </w:r>
      <w:r w:rsidR="005575A8">
        <w:rPr>
          <w:b/>
          <w:sz w:val="24"/>
          <w:szCs w:val="24"/>
        </w:rPr>
        <w:t xml:space="preserve"> </w:t>
      </w:r>
      <w:r w:rsidRPr="00B045B5">
        <w:rPr>
          <w:b/>
          <w:sz w:val="24"/>
          <w:szCs w:val="24"/>
        </w:rPr>
        <w:t xml:space="preserve">значения по годам реализации </w:t>
      </w:r>
      <w:r w:rsidR="001C306F">
        <w:rPr>
          <w:b/>
          <w:sz w:val="24"/>
          <w:szCs w:val="24"/>
        </w:rPr>
        <w:t>п</w:t>
      </w:r>
      <w:r w:rsidRPr="00B045B5">
        <w:rPr>
          <w:b/>
          <w:sz w:val="24"/>
          <w:szCs w:val="24"/>
        </w:rPr>
        <w:t>одпрограммы</w:t>
      </w:r>
    </w:p>
    <w:p w:rsidR="006D6316" w:rsidRPr="00B045B5" w:rsidRDefault="006D6316" w:rsidP="006D6316">
      <w:pPr>
        <w:pStyle w:val="ConsPlusNormal"/>
        <w:rPr>
          <w:sz w:val="24"/>
          <w:szCs w:val="24"/>
        </w:rPr>
      </w:pPr>
    </w:p>
    <w:p w:rsidR="006D6316" w:rsidRPr="00B045B5" w:rsidRDefault="006D6316" w:rsidP="006D6316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Особенностью сферы культуры является то, что основные результаты культурной де</w:t>
      </w:r>
      <w:r w:rsidRPr="00B045B5">
        <w:rPr>
          <w:sz w:val="24"/>
          <w:szCs w:val="24"/>
        </w:rPr>
        <w:t>я</w:t>
      </w:r>
      <w:r w:rsidRPr="00B045B5">
        <w:rPr>
          <w:sz w:val="24"/>
          <w:szCs w:val="24"/>
        </w:rPr>
        <w:t>тельности выражаются, как правило, в отложенном социальном эффекте и проявляются в увеличении интеллектуального потенциала, изменении ценностных ориентаций и норм п</w:t>
      </w:r>
      <w:r w:rsidRPr="00B045B5">
        <w:rPr>
          <w:sz w:val="24"/>
          <w:szCs w:val="24"/>
        </w:rPr>
        <w:t>о</w:t>
      </w:r>
      <w:r w:rsidRPr="00B045B5">
        <w:rPr>
          <w:sz w:val="24"/>
          <w:szCs w:val="24"/>
        </w:rPr>
        <w:t>ведения индивидуумов, сказываются на модернизации всего общества. Процессы и результ</w:t>
      </w:r>
      <w:r w:rsidRPr="00B045B5">
        <w:rPr>
          <w:sz w:val="24"/>
          <w:szCs w:val="24"/>
        </w:rPr>
        <w:t>а</w:t>
      </w:r>
      <w:r w:rsidRPr="00B045B5">
        <w:rPr>
          <w:sz w:val="24"/>
          <w:szCs w:val="24"/>
        </w:rPr>
        <w:t>ты такого рода не поддаются обычным статистическим измерениям.</w:t>
      </w:r>
    </w:p>
    <w:p w:rsidR="006D6316" w:rsidRPr="00B045B5" w:rsidRDefault="006D6316" w:rsidP="006D6316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 xml:space="preserve">Ожидаемый эффект от реализации </w:t>
      </w:r>
      <w:r w:rsidR="0015407F">
        <w:rPr>
          <w:sz w:val="24"/>
          <w:szCs w:val="24"/>
        </w:rPr>
        <w:t>п</w:t>
      </w:r>
      <w:r w:rsidRPr="00B045B5">
        <w:rPr>
          <w:sz w:val="24"/>
          <w:szCs w:val="24"/>
        </w:rPr>
        <w:t>одпрограммы:</w:t>
      </w:r>
    </w:p>
    <w:p w:rsidR="00B045B5" w:rsidRPr="00B045B5" w:rsidRDefault="00B045B5" w:rsidP="00B045B5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045B5">
        <w:rPr>
          <w:sz w:val="24"/>
          <w:szCs w:val="24"/>
        </w:rPr>
        <w:t>сохранение количества детей, охваченных образовательными программами дополн</w:t>
      </w:r>
      <w:r w:rsidRPr="00B045B5">
        <w:rPr>
          <w:sz w:val="24"/>
          <w:szCs w:val="24"/>
        </w:rPr>
        <w:t>и</w:t>
      </w:r>
      <w:r w:rsidRPr="00B045B5">
        <w:rPr>
          <w:sz w:val="24"/>
          <w:szCs w:val="24"/>
        </w:rPr>
        <w:t>тельного образования детей в сфере культуры на уровне 2016 года – 3585 человек;</w:t>
      </w:r>
    </w:p>
    <w:p w:rsidR="00B045B5" w:rsidRPr="00B045B5" w:rsidRDefault="00B045B5" w:rsidP="00B045B5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045B5">
        <w:rPr>
          <w:sz w:val="24"/>
          <w:szCs w:val="24"/>
        </w:rPr>
        <w:t>увеличение доли детей, ставших победителями и призерами городских, краевых, вс</w:t>
      </w:r>
      <w:r w:rsidRPr="00B045B5">
        <w:rPr>
          <w:sz w:val="24"/>
          <w:szCs w:val="24"/>
        </w:rPr>
        <w:t>е</w:t>
      </w:r>
      <w:r w:rsidRPr="00B045B5">
        <w:rPr>
          <w:sz w:val="24"/>
          <w:szCs w:val="24"/>
        </w:rPr>
        <w:t xml:space="preserve">российских и международных конкурсов, фестивалей до </w:t>
      </w:r>
      <w:r w:rsidR="00642452">
        <w:rPr>
          <w:sz w:val="24"/>
          <w:szCs w:val="24"/>
        </w:rPr>
        <w:t>4</w:t>
      </w:r>
      <w:r w:rsidRPr="00B045B5">
        <w:rPr>
          <w:sz w:val="24"/>
          <w:szCs w:val="24"/>
        </w:rPr>
        <w:t>0%</w:t>
      </w:r>
      <w:r w:rsidR="001C306F">
        <w:rPr>
          <w:sz w:val="24"/>
          <w:szCs w:val="24"/>
        </w:rPr>
        <w:t>, в том числе по годам реализ</w:t>
      </w:r>
      <w:r w:rsidR="001C306F">
        <w:rPr>
          <w:sz w:val="24"/>
          <w:szCs w:val="24"/>
        </w:rPr>
        <w:t>а</w:t>
      </w:r>
      <w:r w:rsidR="001C306F">
        <w:rPr>
          <w:sz w:val="24"/>
          <w:szCs w:val="24"/>
        </w:rPr>
        <w:t>ции подпрограммы: 2017 год – 30%, 2018 год – 3</w:t>
      </w:r>
      <w:r w:rsidR="00642452">
        <w:rPr>
          <w:sz w:val="24"/>
          <w:szCs w:val="24"/>
        </w:rPr>
        <w:t>0</w:t>
      </w:r>
      <w:r w:rsidR="001C306F">
        <w:rPr>
          <w:sz w:val="24"/>
          <w:szCs w:val="24"/>
        </w:rPr>
        <w:t xml:space="preserve">%, 2019 год – </w:t>
      </w:r>
      <w:r w:rsidR="00642452">
        <w:rPr>
          <w:sz w:val="24"/>
          <w:szCs w:val="24"/>
        </w:rPr>
        <w:t>3</w:t>
      </w:r>
      <w:r w:rsidR="001C306F">
        <w:rPr>
          <w:sz w:val="24"/>
          <w:szCs w:val="24"/>
        </w:rPr>
        <w:t xml:space="preserve">0%, 2020 год – </w:t>
      </w:r>
      <w:r w:rsidR="00642452">
        <w:rPr>
          <w:sz w:val="24"/>
          <w:szCs w:val="24"/>
        </w:rPr>
        <w:t>3</w:t>
      </w:r>
      <w:r w:rsidR="001C306F">
        <w:rPr>
          <w:sz w:val="24"/>
          <w:szCs w:val="24"/>
        </w:rPr>
        <w:t xml:space="preserve">5%, 2021 </w:t>
      </w:r>
      <w:r w:rsidR="001C306F">
        <w:rPr>
          <w:sz w:val="24"/>
          <w:szCs w:val="24"/>
        </w:rPr>
        <w:lastRenderedPageBreak/>
        <w:t xml:space="preserve">год – </w:t>
      </w:r>
      <w:r w:rsidR="00642452">
        <w:rPr>
          <w:sz w:val="24"/>
          <w:szCs w:val="24"/>
        </w:rPr>
        <w:t>4</w:t>
      </w:r>
      <w:r w:rsidR="001C306F">
        <w:rPr>
          <w:sz w:val="24"/>
          <w:szCs w:val="24"/>
        </w:rPr>
        <w:t>0%</w:t>
      </w:r>
      <w:r w:rsidRPr="00B045B5">
        <w:rPr>
          <w:sz w:val="24"/>
          <w:szCs w:val="24"/>
        </w:rPr>
        <w:t>;</w:t>
      </w:r>
    </w:p>
    <w:p w:rsidR="00B045B5" w:rsidRDefault="00B045B5" w:rsidP="00B045B5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045B5">
        <w:rPr>
          <w:sz w:val="24"/>
          <w:szCs w:val="24"/>
        </w:rPr>
        <w:t>сохранение доли родителей (законных представителей), удовлетворенных условиями и качеством предоставляемых образовательных услуг  на уровне 98%</w:t>
      </w:r>
      <w:r>
        <w:rPr>
          <w:sz w:val="24"/>
          <w:szCs w:val="24"/>
        </w:rPr>
        <w:t>.</w:t>
      </w:r>
    </w:p>
    <w:p w:rsidR="006D6316" w:rsidRPr="00B045B5" w:rsidRDefault="006D6316" w:rsidP="00B045B5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Сведения о составе</w:t>
      </w:r>
      <w:r w:rsidR="002B36EC">
        <w:rPr>
          <w:sz w:val="24"/>
          <w:szCs w:val="24"/>
        </w:rPr>
        <w:t>, з</w:t>
      </w:r>
      <w:r w:rsidRPr="00B045B5">
        <w:rPr>
          <w:sz w:val="24"/>
          <w:szCs w:val="24"/>
        </w:rPr>
        <w:t>начениях показателей</w:t>
      </w:r>
      <w:r w:rsidR="002B36EC">
        <w:rPr>
          <w:sz w:val="24"/>
          <w:szCs w:val="24"/>
        </w:rPr>
        <w:t xml:space="preserve"> и методика их расчета</w:t>
      </w:r>
      <w:r w:rsidRPr="00B045B5">
        <w:rPr>
          <w:sz w:val="24"/>
          <w:szCs w:val="24"/>
        </w:rPr>
        <w:t xml:space="preserve"> приводятся в прил</w:t>
      </w:r>
      <w:r w:rsidRPr="00B045B5">
        <w:rPr>
          <w:sz w:val="24"/>
          <w:szCs w:val="24"/>
        </w:rPr>
        <w:t>о</w:t>
      </w:r>
      <w:r w:rsidRPr="00B045B5">
        <w:rPr>
          <w:sz w:val="24"/>
          <w:szCs w:val="24"/>
        </w:rPr>
        <w:t>жении</w:t>
      </w:r>
      <w:hyperlink w:anchor="Par750" w:tooltip="ОСНОВНЫЕ МЕРОПРИЯТИЯ, МЕРОПРИЯТИЯ, ПОКАЗАТЕЛИ И ОБЪЕМЫ" w:history="1"/>
      <w:r w:rsidRPr="00B045B5">
        <w:rPr>
          <w:sz w:val="24"/>
          <w:szCs w:val="24"/>
        </w:rPr>
        <w:t xml:space="preserve"> к настоящей </w:t>
      </w:r>
      <w:r w:rsidR="001C306F">
        <w:rPr>
          <w:sz w:val="24"/>
          <w:szCs w:val="24"/>
        </w:rPr>
        <w:t>п</w:t>
      </w:r>
      <w:r w:rsidRPr="00B045B5">
        <w:rPr>
          <w:sz w:val="24"/>
          <w:szCs w:val="24"/>
        </w:rPr>
        <w:t>рограмме.</w:t>
      </w:r>
    </w:p>
    <w:p w:rsidR="006D6316" w:rsidRPr="00B045B5" w:rsidRDefault="006D6316" w:rsidP="002B36EC">
      <w:pPr>
        <w:pStyle w:val="ConsPlusNormal"/>
        <w:ind w:firstLine="540"/>
        <w:jc w:val="both"/>
        <w:rPr>
          <w:sz w:val="24"/>
          <w:szCs w:val="24"/>
        </w:rPr>
      </w:pPr>
    </w:p>
    <w:p w:rsidR="006D6316" w:rsidRPr="00B045B5" w:rsidRDefault="002B36EC" w:rsidP="002B36EC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7E5383">
        <w:rPr>
          <w:b/>
          <w:sz w:val="24"/>
          <w:szCs w:val="24"/>
        </w:rPr>
        <w:t xml:space="preserve">. </w:t>
      </w:r>
      <w:r w:rsidR="006D6316" w:rsidRPr="00B045B5">
        <w:rPr>
          <w:b/>
          <w:sz w:val="24"/>
          <w:szCs w:val="24"/>
        </w:rPr>
        <w:t xml:space="preserve">Финансовое обеспечение </w:t>
      </w:r>
      <w:r w:rsidR="001C306F">
        <w:rPr>
          <w:b/>
          <w:sz w:val="24"/>
          <w:szCs w:val="24"/>
        </w:rPr>
        <w:t>п</w:t>
      </w:r>
      <w:r w:rsidR="006D6316" w:rsidRPr="00B045B5">
        <w:rPr>
          <w:b/>
          <w:sz w:val="24"/>
          <w:szCs w:val="24"/>
        </w:rPr>
        <w:t>одпрограммы</w:t>
      </w:r>
    </w:p>
    <w:p w:rsidR="006D6316" w:rsidRPr="00B045B5" w:rsidRDefault="006D6316" w:rsidP="002B36EC">
      <w:pPr>
        <w:pStyle w:val="ConsPlusNormal"/>
        <w:ind w:left="142" w:firstLine="0"/>
        <w:outlineLvl w:val="1"/>
        <w:rPr>
          <w:b/>
          <w:sz w:val="24"/>
          <w:szCs w:val="24"/>
        </w:rPr>
      </w:pPr>
    </w:p>
    <w:p w:rsidR="001C306F" w:rsidRPr="00B045B5" w:rsidRDefault="001C306F" w:rsidP="002B36E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B045B5">
        <w:rPr>
          <w:rFonts w:eastAsia="Times New Roman"/>
          <w:sz w:val="24"/>
          <w:szCs w:val="24"/>
          <w:lang w:eastAsia="ru-RU"/>
        </w:rPr>
        <w:t xml:space="preserve">Финансирование </w:t>
      </w:r>
      <w:r>
        <w:rPr>
          <w:rFonts w:eastAsia="Times New Roman"/>
          <w:sz w:val="24"/>
          <w:szCs w:val="24"/>
          <w:lang w:eastAsia="ru-RU"/>
        </w:rPr>
        <w:t>под</w:t>
      </w:r>
      <w:r w:rsidRPr="00B045B5">
        <w:rPr>
          <w:rFonts w:eastAsia="Times New Roman"/>
          <w:sz w:val="24"/>
          <w:szCs w:val="24"/>
          <w:lang w:eastAsia="ru-RU"/>
        </w:rPr>
        <w:t>программы осуществляется за счет средств бюджета городского округа «Город Чита» на соответствующий финансовый год, при наличии – за счет сре</w:t>
      </w:r>
      <w:proofErr w:type="gramStart"/>
      <w:r w:rsidRPr="00B045B5">
        <w:rPr>
          <w:rFonts w:eastAsia="Times New Roman"/>
          <w:sz w:val="24"/>
          <w:szCs w:val="24"/>
          <w:lang w:eastAsia="ru-RU"/>
        </w:rPr>
        <w:t>дств кр</w:t>
      </w:r>
      <w:proofErr w:type="gramEnd"/>
      <w:r w:rsidRPr="00B045B5">
        <w:rPr>
          <w:rFonts w:eastAsia="Times New Roman"/>
          <w:sz w:val="24"/>
          <w:szCs w:val="24"/>
          <w:lang w:eastAsia="ru-RU"/>
        </w:rPr>
        <w:t>аевого и федерального бюджетов.</w:t>
      </w:r>
    </w:p>
    <w:p w:rsidR="001C306F" w:rsidRPr="00B045B5" w:rsidRDefault="001C306F" w:rsidP="001C306F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Объем финансирования из средств бюджета городского округа «Город Чита» на реал</w:t>
      </w:r>
      <w:r w:rsidRPr="00B045B5">
        <w:rPr>
          <w:sz w:val="24"/>
          <w:szCs w:val="24"/>
        </w:rPr>
        <w:t>и</w:t>
      </w:r>
      <w:r w:rsidRPr="00B045B5">
        <w:rPr>
          <w:sz w:val="24"/>
          <w:szCs w:val="24"/>
        </w:rPr>
        <w:t xml:space="preserve">зацию </w:t>
      </w:r>
      <w:r>
        <w:rPr>
          <w:sz w:val="24"/>
          <w:szCs w:val="24"/>
        </w:rPr>
        <w:t>под</w:t>
      </w:r>
      <w:r w:rsidRPr="00B045B5">
        <w:rPr>
          <w:sz w:val="24"/>
          <w:szCs w:val="24"/>
        </w:rPr>
        <w:t>программы составляет</w:t>
      </w:r>
      <w:r w:rsidR="00EE2A13">
        <w:rPr>
          <w:sz w:val="24"/>
          <w:szCs w:val="24"/>
        </w:rPr>
        <w:t xml:space="preserve"> -</w:t>
      </w:r>
      <w:r w:rsidRPr="00B045B5">
        <w:rPr>
          <w:sz w:val="24"/>
          <w:szCs w:val="24"/>
        </w:rPr>
        <w:t xml:space="preserve"> 67</w:t>
      </w:r>
      <w:r w:rsidR="00642452">
        <w:rPr>
          <w:sz w:val="24"/>
          <w:szCs w:val="24"/>
        </w:rPr>
        <w:t>3</w:t>
      </w:r>
      <w:r w:rsidRPr="00B045B5">
        <w:rPr>
          <w:sz w:val="24"/>
          <w:szCs w:val="24"/>
        </w:rPr>
        <w:t> 027,</w:t>
      </w:r>
      <w:r w:rsidR="00642452">
        <w:rPr>
          <w:sz w:val="24"/>
          <w:szCs w:val="24"/>
        </w:rPr>
        <w:t>3</w:t>
      </w:r>
      <w:r w:rsidRPr="00B045B5">
        <w:rPr>
          <w:sz w:val="24"/>
          <w:szCs w:val="24"/>
        </w:rPr>
        <w:t xml:space="preserve"> тыс. рублей, в том числе по годам:</w:t>
      </w:r>
    </w:p>
    <w:p w:rsidR="001C306F" w:rsidRPr="00B045B5" w:rsidRDefault="001C306F" w:rsidP="001C306F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2017 год -</w:t>
      </w:r>
      <w:r w:rsidRPr="00B045B5">
        <w:rPr>
          <w:sz w:val="24"/>
          <w:szCs w:val="24"/>
        </w:rPr>
        <w:t xml:space="preserve"> 1</w:t>
      </w:r>
      <w:r w:rsidR="00642452">
        <w:rPr>
          <w:sz w:val="24"/>
          <w:szCs w:val="24"/>
        </w:rPr>
        <w:t>2</w:t>
      </w:r>
      <w:r w:rsidRPr="00B045B5">
        <w:rPr>
          <w:sz w:val="24"/>
          <w:szCs w:val="24"/>
        </w:rPr>
        <w:t>7 </w:t>
      </w:r>
      <w:r w:rsidR="00642452">
        <w:rPr>
          <w:sz w:val="24"/>
          <w:szCs w:val="24"/>
        </w:rPr>
        <w:t>132</w:t>
      </w:r>
      <w:r w:rsidRPr="00B045B5">
        <w:rPr>
          <w:sz w:val="24"/>
          <w:szCs w:val="24"/>
        </w:rPr>
        <w:t>,</w:t>
      </w:r>
      <w:r w:rsidR="00642452">
        <w:rPr>
          <w:sz w:val="24"/>
          <w:szCs w:val="24"/>
        </w:rPr>
        <w:t>3</w:t>
      </w:r>
      <w:r w:rsidRPr="00B045B5">
        <w:rPr>
          <w:sz w:val="24"/>
          <w:szCs w:val="24"/>
        </w:rPr>
        <w:t xml:space="preserve"> тыс. руб.;</w:t>
      </w:r>
    </w:p>
    <w:p w:rsidR="001C306F" w:rsidRPr="00B045B5" w:rsidRDefault="001C306F" w:rsidP="001C306F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 xml:space="preserve">2018 год - </w:t>
      </w:r>
      <w:r w:rsidR="00642452" w:rsidRPr="00B045B5">
        <w:rPr>
          <w:sz w:val="24"/>
          <w:szCs w:val="24"/>
        </w:rPr>
        <w:t>1</w:t>
      </w:r>
      <w:r w:rsidR="00642452">
        <w:rPr>
          <w:sz w:val="24"/>
          <w:szCs w:val="24"/>
        </w:rPr>
        <w:t>2</w:t>
      </w:r>
      <w:r w:rsidR="00642452" w:rsidRPr="00B045B5">
        <w:rPr>
          <w:sz w:val="24"/>
          <w:szCs w:val="24"/>
        </w:rPr>
        <w:t>7 </w:t>
      </w:r>
      <w:r w:rsidR="00642452">
        <w:rPr>
          <w:sz w:val="24"/>
          <w:szCs w:val="24"/>
        </w:rPr>
        <w:t>132</w:t>
      </w:r>
      <w:r w:rsidR="00642452" w:rsidRPr="00B045B5">
        <w:rPr>
          <w:sz w:val="24"/>
          <w:szCs w:val="24"/>
        </w:rPr>
        <w:t>,</w:t>
      </w:r>
      <w:r w:rsidR="00642452">
        <w:rPr>
          <w:sz w:val="24"/>
          <w:szCs w:val="24"/>
        </w:rPr>
        <w:t>3</w:t>
      </w:r>
      <w:r w:rsidRPr="00B045B5">
        <w:rPr>
          <w:sz w:val="24"/>
          <w:szCs w:val="24"/>
        </w:rPr>
        <w:t xml:space="preserve"> тыс. руб.;</w:t>
      </w:r>
    </w:p>
    <w:p w:rsidR="001C306F" w:rsidRPr="00B045B5" w:rsidRDefault="001C306F" w:rsidP="001C306F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 xml:space="preserve">2019 год - </w:t>
      </w:r>
      <w:r w:rsidR="00642452" w:rsidRPr="00B045B5">
        <w:rPr>
          <w:sz w:val="24"/>
          <w:szCs w:val="24"/>
        </w:rPr>
        <w:t>1</w:t>
      </w:r>
      <w:r w:rsidR="00642452">
        <w:rPr>
          <w:sz w:val="24"/>
          <w:szCs w:val="24"/>
        </w:rPr>
        <w:t>2</w:t>
      </w:r>
      <w:r w:rsidR="00642452" w:rsidRPr="00B045B5">
        <w:rPr>
          <w:sz w:val="24"/>
          <w:szCs w:val="24"/>
        </w:rPr>
        <w:t>7 </w:t>
      </w:r>
      <w:r w:rsidR="00642452">
        <w:rPr>
          <w:sz w:val="24"/>
          <w:szCs w:val="24"/>
        </w:rPr>
        <w:t>132</w:t>
      </w:r>
      <w:r w:rsidR="00642452" w:rsidRPr="00B045B5">
        <w:rPr>
          <w:sz w:val="24"/>
          <w:szCs w:val="24"/>
        </w:rPr>
        <w:t>,</w:t>
      </w:r>
      <w:r w:rsidR="00642452">
        <w:rPr>
          <w:sz w:val="24"/>
          <w:szCs w:val="24"/>
        </w:rPr>
        <w:t xml:space="preserve">3 </w:t>
      </w:r>
      <w:r w:rsidRPr="00B045B5">
        <w:rPr>
          <w:sz w:val="24"/>
          <w:szCs w:val="24"/>
        </w:rPr>
        <w:t>тыс. руб.;</w:t>
      </w:r>
    </w:p>
    <w:p w:rsidR="001C306F" w:rsidRPr="00B045B5" w:rsidRDefault="001C306F" w:rsidP="001C306F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2020 год - 1</w:t>
      </w:r>
      <w:r w:rsidR="00642452">
        <w:rPr>
          <w:sz w:val="24"/>
          <w:szCs w:val="24"/>
        </w:rPr>
        <w:t>45</w:t>
      </w:r>
      <w:r w:rsidRPr="00B045B5">
        <w:rPr>
          <w:sz w:val="24"/>
          <w:szCs w:val="24"/>
        </w:rPr>
        <w:t> </w:t>
      </w:r>
      <w:r w:rsidR="00642452">
        <w:rPr>
          <w:sz w:val="24"/>
          <w:szCs w:val="24"/>
        </w:rPr>
        <w:t>81</w:t>
      </w:r>
      <w:r w:rsidRPr="00B045B5">
        <w:rPr>
          <w:sz w:val="24"/>
          <w:szCs w:val="24"/>
        </w:rPr>
        <w:t>5,</w:t>
      </w:r>
      <w:r w:rsidR="00642452">
        <w:rPr>
          <w:sz w:val="24"/>
          <w:szCs w:val="24"/>
        </w:rPr>
        <w:t>2</w:t>
      </w:r>
      <w:r w:rsidRPr="00B045B5">
        <w:rPr>
          <w:sz w:val="24"/>
          <w:szCs w:val="24"/>
        </w:rPr>
        <w:t xml:space="preserve"> тыс. руб.;</w:t>
      </w:r>
    </w:p>
    <w:p w:rsidR="001C306F" w:rsidRDefault="001C306F" w:rsidP="001C306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4"/>
          <w:szCs w:val="24"/>
        </w:rPr>
      </w:pPr>
      <w:r w:rsidRPr="00B045B5">
        <w:rPr>
          <w:sz w:val="24"/>
          <w:szCs w:val="24"/>
        </w:rPr>
        <w:t>2021 год - 1</w:t>
      </w:r>
      <w:r w:rsidR="00642452">
        <w:rPr>
          <w:sz w:val="24"/>
          <w:szCs w:val="24"/>
        </w:rPr>
        <w:t>45</w:t>
      </w:r>
      <w:r w:rsidRPr="00B045B5">
        <w:rPr>
          <w:sz w:val="24"/>
          <w:szCs w:val="24"/>
        </w:rPr>
        <w:t> </w:t>
      </w:r>
      <w:r w:rsidR="00642452">
        <w:rPr>
          <w:sz w:val="24"/>
          <w:szCs w:val="24"/>
        </w:rPr>
        <w:t>815</w:t>
      </w:r>
      <w:r w:rsidRPr="00B045B5">
        <w:rPr>
          <w:sz w:val="24"/>
          <w:szCs w:val="24"/>
        </w:rPr>
        <w:t>,</w:t>
      </w:r>
      <w:r w:rsidR="00642452">
        <w:rPr>
          <w:sz w:val="24"/>
          <w:szCs w:val="24"/>
        </w:rPr>
        <w:t>2</w:t>
      </w:r>
      <w:r w:rsidRPr="00B045B5">
        <w:rPr>
          <w:sz w:val="24"/>
          <w:szCs w:val="24"/>
        </w:rPr>
        <w:t xml:space="preserve"> тыс. руб.</w:t>
      </w:r>
    </w:p>
    <w:p w:rsidR="001C306F" w:rsidRPr="00B045B5" w:rsidRDefault="001C306F" w:rsidP="001C306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B045B5">
        <w:rPr>
          <w:rFonts w:eastAsia="Times New Roman"/>
          <w:sz w:val="24"/>
          <w:szCs w:val="24"/>
          <w:lang w:eastAsia="ru-RU"/>
        </w:rPr>
        <w:t>Объемы финансирования подлежат ежегодному уточнению исходя из возможностей бюджета городского округа «Город Чита».</w:t>
      </w:r>
    </w:p>
    <w:p w:rsidR="001C306F" w:rsidRPr="00B045B5" w:rsidRDefault="001C306F" w:rsidP="001C306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B045B5">
        <w:rPr>
          <w:rFonts w:eastAsia="Times New Roman"/>
          <w:sz w:val="24"/>
          <w:szCs w:val="24"/>
          <w:lang w:eastAsia="ru-RU"/>
        </w:rPr>
        <w:t xml:space="preserve">Ответственным исполнителем </w:t>
      </w:r>
      <w:r>
        <w:rPr>
          <w:rFonts w:eastAsia="Times New Roman"/>
          <w:sz w:val="24"/>
          <w:szCs w:val="24"/>
          <w:lang w:eastAsia="ru-RU"/>
        </w:rPr>
        <w:t>под</w:t>
      </w:r>
      <w:r w:rsidRPr="00B045B5">
        <w:rPr>
          <w:rFonts w:eastAsia="Times New Roman"/>
          <w:sz w:val="24"/>
          <w:szCs w:val="24"/>
          <w:lang w:eastAsia="ru-RU"/>
        </w:rPr>
        <w:t>программы является комитет культуры администр</w:t>
      </w:r>
      <w:r w:rsidRPr="00B045B5">
        <w:rPr>
          <w:rFonts w:eastAsia="Times New Roman"/>
          <w:sz w:val="24"/>
          <w:szCs w:val="24"/>
          <w:lang w:eastAsia="ru-RU"/>
        </w:rPr>
        <w:t>а</w:t>
      </w:r>
      <w:r w:rsidRPr="00B045B5">
        <w:rPr>
          <w:rFonts w:eastAsia="Times New Roman"/>
          <w:sz w:val="24"/>
          <w:szCs w:val="24"/>
          <w:lang w:eastAsia="ru-RU"/>
        </w:rPr>
        <w:t>ции городского округа «Город Чита».</w:t>
      </w:r>
    </w:p>
    <w:p w:rsidR="001C306F" w:rsidRPr="00B045B5" w:rsidRDefault="001C306F" w:rsidP="001C306F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 xml:space="preserve">Информация о финансовом обеспечении </w:t>
      </w:r>
      <w:r>
        <w:rPr>
          <w:sz w:val="24"/>
          <w:szCs w:val="24"/>
        </w:rPr>
        <w:t>под</w:t>
      </w:r>
      <w:r w:rsidRPr="00B045B5">
        <w:rPr>
          <w:sz w:val="24"/>
          <w:szCs w:val="24"/>
        </w:rPr>
        <w:t>программы приведена в приложении к н</w:t>
      </w:r>
      <w:r w:rsidRPr="00B045B5">
        <w:rPr>
          <w:sz w:val="24"/>
          <w:szCs w:val="24"/>
        </w:rPr>
        <w:t>а</w:t>
      </w:r>
      <w:r w:rsidRPr="00B045B5">
        <w:rPr>
          <w:sz w:val="24"/>
          <w:szCs w:val="24"/>
        </w:rPr>
        <w:t>стоящей программе.</w:t>
      </w:r>
    </w:p>
    <w:p w:rsidR="006D6316" w:rsidRPr="00B045B5" w:rsidRDefault="006D6316" w:rsidP="006D6316">
      <w:pPr>
        <w:pStyle w:val="ConsPlusNormal"/>
        <w:ind w:firstLine="708"/>
        <w:outlineLvl w:val="1"/>
        <w:rPr>
          <w:sz w:val="24"/>
          <w:szCs w:val="24"/>
        </w:rPr>
      </w:pPr>
    </w:p>
    <w:p w:rsidR="006D6316" w:rsidRPr="00B045B5" w:rsidRDefault="002B36EC" w:rsidP="00EE2A13">
      <w:pPr>
        <w:pStyle w:val="a7"/>
        <w:spacing w:after="0"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7E5383">
        <w:rPr>
          <w:b/>
          <w:sz w:val="24"/>
          <w:szCs w:val="24"/>
        </w:rPr>
        <w:t xml:space="preserve">. </w:t>
      </w:r>
      <w:r w:rsidR="006D6316" w:rsidRPr="00B045B5">
        <w:rPr>
          <w:b/>
          <w:sz w:val="24"/>
          <w:szCs w:val="24"/>
        </w:rPr>
        <w:t xml:space="preserve">Описание рисков реализации </w:t>
      </w:r>
      <w:r w:rsidR="001C306F">
        <w:rPr>
          <w:b/>
          <w:sz w:val="24"/>
          <w:szCs w:val="24"/>
        </w:rPr>
        <w:t>п</w:t>
      </w:r>
      <w:r w:rsidR="006D6316" w:rsidRPr="00B045B5">
        <w:rPr>
          <w:b/>
          <w:sz w:val="24"/>
          <w:szCs w:val="24"/>
        </w:rPr>
        <w:t xml:space="preserve">одпрограммы и способов </w:t>
      </w:r>
      <w:r w:rsidR="00EE2A13">
        <w:rPr>
          <w:b/>
          <w:sz w:val="24"/>
          <w:szCs w:val="24"/>
        </w:rPr>
        <w:t>и</w:t>
      </w:r>
      <w:r w:rsidR="006D6316" w:rsidRPr="00B045B5">
        <w:rPr>
          <w:b/>
          <w:sz w:val="24"/>
          <w:szCs w:val="24"/>
        </w:rPr>
        <w:t>х</w:t>
      </w:r>
      <w:r w:rsidR="00EE2A13">
        <w:rPr>
          <w:b/>
          <w:sz w:val="24"/>
          <w:szCs w:val="24"/>
        </w:rPr>
        <w:t xml:space="preserve"> </w:t>
      </w:r>
      <w:r w:rsidR="006D6316" w:rsidRPr="00B045B5">
        <w:rPr>
          <w:b/>
          <w:sz w:val="24"/>
          <w:szCs w:val="24"/>
        </w:rPr>
        <w:t>минимизации</w:t>
      </w:r>
    </w:p>
    <w:p w:rsidR="006D6316" w:rsidRPr="00B045B5" w:rsidRDefault="006D6316" w:rsidP="006D6316">
      <w:pPr>
        <w:pStyle w:val="a7"/>
        <w:spacing w:after="0" w:line="240" w:lineRule="auto"/>
        <w:ind w:left="76" w:firstLine="0"/>
        <w:rPr>
          <w:b/>
          <w:sz w:val="24"/>
          <w:szCs w:val="24"/>
        </w:rPr>
      </w:pPr>
    </w:p>
    <w:p w:rsidR="006D6316" w:rsidRPr="00B045B5" w:rsidRDefault="006D6316" w:rsidP="006D6316">
      <w:pPr>
        <w:pStyle w:val="ConsPlusNormal"/>
        <w:ind w:firstLine="567"/>
        <w:outlineLvl w:val="1"/>
        <w:rPr>
          <w:sz w:val="24"/>
          <w:szCs w:val="24"/>
        </w:rPr>
      </w:pPr>
      <w:r w:rsidRPr="00B045B5">
        <w:rPr>
          <w:sz w:val="24"/>
          <w:szCs w:val="24"/>
        </w:rPr>
        <w:t xml:space="preserve">Описание рисков реализации </w:t>
      </w:r>
      <w:r w:rsidR="001C306F">
        <w:rPr>
          <w:sz w:val="24"/>
          <w:szCs w:val="24"/>
        </w:rPr>
        <w:t>п</w:t>
      </w:r>
      <w:r w:rsidRPr="00B045B5">
        <w:rPr>
          <w:sz w:val="24"/>
          <w:szCs w:val="24"/>
        </w:rPr>
        <w:t xml:space="preserve">одпрограммы и способы их минимизации приведены в разделе </w:t>
      </w:r>
      <w:r w:rsidR="001C306F">
        <w:rPr>
          <w:sz w:val="24"/>
          <w:szCs w:val="24"/>
        </w:rPr>
        <w:t>6</w:t>
      </w:r>
      <w:r w:rsidRPr="00B045B5">
        <w:rPr>
          <w:sz w:val="24"/>
          <w:szCs w:val="24"/>
        </w:rPr>
        <w:t xml:space="preserve"> муниципальной  </w:t>
      </w:r>
      <w:r w:rsidR="001C306F">
        <w:rPr>
          <w:sz w:val="24"/>
          <w:szCs w:val="24"/>
        </w:rPr>
        <w:t>п</w:t>
      </w:r>
      <w:r w:rsidRPr="00B045B5">
        <w:rPr>
          <w:sz w:val="24"/>
          <w:szCs w:val="24"/>
        </w:rPr>
        <w:t>рограммы.</w:t>
      </w:r>
    </w:p>
    <w:p w:rsidR="001C306F" w:rsidRDefault="001C306F" w:rsidP="001C306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</w:p>
    <w:p w:rsidR="00EE2A13" w:rsidRDefault="00EE2A13" w:rsidP="001C306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</w:p>
    <w:p w:rsidR="00EE2A13" w:rsidRDefault="00EE2A13" w:rsidP="001C306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</w:p>
    <w:p w:rsidR="00EE2A13" w:rsidRDefault="00EE2A13" w:rsidP="001C306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</w:p>
    <w:p w:rsidR="00EE2A13" w:rsidRDefault="00EE2A13" w:rsidP="001C306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</w:p>
    <w:p w:rsidR="00EE2A13" w:rsidRDefault="00EE2A13" w:rsidP="001C306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</w:p>
    <w:p w:rsidR="00EE2A13" w:rsidRDefault="00EE2A13" w:rsidP="001C306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</w:p>
    <w:p w:rsidR="00EE2A13" w:rsidRDefault="00EE2A13" w:rsidP="001C306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</w:p>
    <w:p w:rsidR="00EE2A13" w:rsidRDefault="00EE2A13" w:rsidP="001C306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</w:p>
    <w:p w:rsidR="00EE2A13" w:rsidRDefault="00EE2A13" w:rsidP="001C306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</w:p>
    <w:p w:rsidR="00EE2A13" w:rsidRDefault="00EE2A13" w:rsidP="001C306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</w:p>
    <w:p w:rsidR="00EE2A13" w:rsidRDefault="00EE2A13" w:rsidP="001C306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</w:p>
    <w:p w:rsidR="00EE2A13" w:rsidRDefault="00EE2A13" w:rsidP="001C306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</w:p>
    <w:p w:rsidR="00EE2A13" w:rsidRDefault="00EE2A13" w:rsidP="001C306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</w:p>
    <w:p w:rsidR="00EE2A13" w:rsidRDefault="00EE2A13" w:rsidP="001C306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</w:p>
    <w:p w:rsidR="00EE2A13" w:rsidRDefault="00EE2A13" w:rsidP="001C306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</w:p>
    <w:p w:rsidR="00EE2A13" w:rsidRDefault="00EE2A13" w:rsidP="001C306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</w:p>
    <w:p w:rsidR="00EE2A13" w:rsidRDefault="00EE2A13" w:rsidP="001C306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</w:p>
    <w:p w:rsidR="00E41B30" w:rsidRDefault="00E41B30" w:rsidP="001C306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</w:p>
    <w:p w:rsidR="00E41B30" w:rsidRDefault="00E41B30" w:rsidP="001C306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</w:p>
    <w:p w:rsidR="00E41B30" w:rsidRDefault="00E41B30" w:rsidP="001C306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</w:p>
    <w:p w:rsidR="00E41B30" w:rsidRDefault="00E41B30" w:rsidP="001C306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</w:p>
    <w:p w:rsidR="00E41B30" w:rsidRDefault="00E41B30" w:rsidP="001C306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</w:p>
    <w:p w:rsidR="00E41B30" w:rsidRDefault="00E41B30" w:rsidP="001C306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</w:p>
    <w:p w:rsidR="001C306F" w:rsidRPr="00B045B5" w:rsidRDefault="001C306F" w:rsidP="001C306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  <w:r w:rsidRPr="00B045B5">
        <w:rPr>
          <w:sz w:val="24"/>
          <w:szCs w:val="24"/>
          <w:lang w:eastAsia="ru-RU"/>
        </w:rPr>
        <w:lastRenderedPageBreak/>
        <w:t xml:space="preserve">Подпрограмма </w:t>
      </w:r>
    </w:p>
    <w:p w:rsidR="007E5383" w:rsidRDefault="001C306F" w:rsidP="001C306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  <w:r w:rsidRPr="001C306F">
        <w:rPr>
          <w:sz w:val="24"/>
          <w:szCs w:val="24"/>
          <w:lang w:eastAsia="ru-RU"/>
        </w:rPr>
        <w:t>«Обеспечение многообразия услуг организаций культуры</w:t>
      </w:r>
      <w:r w:rsidR="007E5383">
        <w:rPr>
          <w:sz w:val="24"/>
          <w:szCs w:val="24"/>
          <w:lang w:eastAsia="ru-RU"/>
        </w:rPr>
        <w:t xml:space="preserve"> на территории </w:t>
      </w:r>
    </w:p>
    <w:p w:rsidR="001C306F" w:rsidRPr="00B045B5" w:rsidRDefault="007E5383" w:rsidP="001C306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городского округа «Город Чита</w:t>
      </w:r>
      <w:r w:rsidR="001C306F" w:rsidRPr="001C306F">
        <w:rPr>
          <w:sz w:val="24"/>
          <w:szCs w:val="24"/>
          <w:lang w:eastAsia="ru-RU"/>
        </w:rPr>
        <w:t>»</w:t>
      </w:r>
    </w:p>
    <w:p w:rsidR="001C306F" w:rsidRPr="00B045B5" w:rsidRDefault="001C306F" w:rsidP="001C306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  <w:r w:rsidRPr="00B045B5">
        <w:rPr>
          <w:sz w:val="24"/>
          <w:szCs w:val="24"/>
          <w:lang w:eastAsia="ru-RU"/>
        </w:rPr>
        <w:t xml:space="preserve"> </w:t>
      </w:r>
    </w:p>
    <w:p w:rsidR="001C306F" w:rsidRPr="00B045B5" w:rsidRDefault="007E5383" w:rsidP="001C306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Паспорт подпрограммы</w:t>
      </w:r>
      <w:r w:rsidR="001C306F" w:rsidRPr="00B045B5">
        <w:rPr>
          <w:sz w:val="24"/>
          <w:szCs w:val="24"/>
          <w:lang w:eastAsia="ru-RU"/>
        </w:rPr>
        <w:t xml:space="preserve"> </w:t>
      </w:r>
    </w:p>
    <w:p w:rsidR="007E5383" w:rsidRDefault="001C306F" w:rsidP="007E538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  <w:r w:rsidRPr="001C306F">
        <w:rPr>
          <w:sz w:val="24"/>
          <w:szCs w:val="24"/>
          <w:lang w:eastAsia="ru-RU"/>
        </w:rPr>
        <w:t>«Обеспечение многообразия услуг организаций культуры</w:t>
      </w:r>
      <w:r w:rsidR="007E5383">
        <w:rPr>
          <w:sz w:val="24"/>
          <w:szCs w:val="24"/>
          <w:lang w:eastAsia="ru-RU"/>
        </w:rPr>
        <w:t xml:space="preserve"> на территории </w:t>
      </w:r>
    </w:p>
    <w:p w:rsidR="001C306F" w:rsidRPr="00B045B5" w:rsidRDefault="007E5383" w:rsidP="007E538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городского округа «Город Чита</w:t>
      </w:r>
      <w:r w:rsidRPr="001C306F">
        <w:rPr>
          <w:sz w:val="24"/>
          <w:szCs w:val="24"/>
          <w:lang w:eastAsia="ru-RU"/>
        </w:rPr>
        <w:t>»</w:t>
      </w:r>
    </w:p>
    <w:p w:rsidR="001C306F" w:rsidRPr="00B045B5" w:rsidRDefault="001C306F" w:rsidP="001C306F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  <w:lang w:eastAsia="ru-RU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24"/>
        <w:gridCol w:w="6237"/>
      </w:tblGrid>
      <w:tr w:rsidR="001C306F" w:rsidRPr="00B045B5" w:rsidTr="001D0E6F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6F" w:rsidRPr="00B045B5" w:rsidRDefault="001C306F" w:rsidP="001D0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5">
              <w:rPr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6F" w:rsidRPr="00B045B5" w:rsidRDefault="001C306F" w:rsidP="001D0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5">
              <w:rPr>
                <w:sz w:val="24"/>
                <w:szCs w:val="24"/>
                <w:lang w:eastAsia="ru-RU"/>
              </w:rPr>
              <w:t>Комитет культуры администрации городского округа «Г</w:t>
            </w:r>
            <w:r w:rsidRPr="00B045B5">
              <w:rPr>
                <w:sz w:val="24"/>
                <w:szCs w:val="24"/>
                <w:lang w:eastAsia="ru-RU"/>
              </w:rPr>
              <w:t>о</w:t>
            </w:r>
            <w:r w:rsidRPr="00B045B5">
              <w:rPr>
                <w:sz w:val="24"/>
                <w:szCs w:val="24"/>
                <w:lang w:eastAsia="ru-RU"/>
              </w:rPr>
              <w:t>род Чита»</w:t>
            </w:r>
          </w:p>
        </w:tc>
      </w:tr>
      <w:tr w:rsidR="001C306F" w:rsidRPr="00B045B5" w:rsidTr="001D0E6F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6F" w:rsidRPr="00B045B5" w:rsidRDefault="001C306F" w:rsidP="001D0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5">
              <w:rPr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6F" w:rsidRPr="00B045B5" w:rsidRDefault="001C306F" w:rsidP="001D0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5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1C306F" w:rsidRPr="00B045B5" w:rsidTr="001D0E6F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6F" w:rsidRPr="00B045B5" w:rsidRDefault="001C306F" w:rsidP="001D0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5">
              <w:rPr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6F" w:rsidRPr="00B045B5" w:rsidRDefault="00180D33" w:rsidP="00180D3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180D33">
              <w:rPr>
                <w:rFonts w:eastAsia="Times New Roman"/>
                <w:sz w:val="24"/>
                <w:lang w:eastAsia="ru-RU"/>
              </w:rPr>
              <w:t xml:space="preserve">Создание условий для дальнейшего развития культуры, сохранения культурного наследия, обеспечения равной доступности культурных благ </w:t>
            </w:r>
            <w:r>
              <w:rPr>
                <w:rFonts w:eastAsia="Times New Roman"/>
                <w:sz w:val="24"/>
                <w:lang w:eastAsia="ru-RU"/>
              </w:rPr>
              <w:t>жителей городского округа «Город Чита»</w:t>
            </w:r>
            <w:r w:rsidR="002B36EC">
              <w:rPr>
                <w:rFonts w:eastAsia="Times New Roman"/>
                <w:sz w:val="24"/>
                <w:lang w:eastAsia="ru-RU"/>
              </w:rPr>
              <w:t>.</w:t>
            </w:r>
          </w:p>
        </w:tc>
      </w:tr>
      <w:tr w:rsidR="001C306F" w:rsidRPr="00B045B5" w:rsidTr="001D0E6F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6F" w:rsidRPr="00B045B5" w:rsidRDefault="001C306F" w:rsidP="001D0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5">
              <w:rPr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6F" w:rsidRPr="00180D33" w:rsidRDefault="00180D33" w:rsidP="001D0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000000"/>
                <w:sz w:val="22"/>
                <w:szCs w:val="24"/>
                <w:shd w:val="clear" w:color="auto" w:fill="FFFFFF"/>
              </w:rPr>
            </w:pPr>
            <w:r w:rsidRPr="00180D33">
              <w:rPr>
                <w:sz w:val="24"/>
              </w:rPr>
              <w:t xml:space="preserve">Создание условий для повышения качества и разнообразия услуг, предоставляемых в сфере культуры </w:t>
            </w:r>
            <w:r>
              <w:rPr>
                <w:sz w:val="24"/>
              </w:rPr>
              <w:t>городского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руга «Город Чита»</w:t>
            </w:r>
            <w:r>
              <w:rPr>
                <w:sz w:val="22"/>
                <w:szCs w:val="24"/>
                <w:lang w:eastAsia="ru-RU"/>
              </w:rPr>
              <w:t>;</w:t>
            </w:r>
          </w:p>
          <w:p w:rsidR="001C306F" w:rsidRPr="00B045B5" w:rsidRDefault="00180D33" w:rsidP="00236E3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1C306F" w:rsidRPr="00B045B5">
              <w:rPr>
                <w:sz w:val="24"/>
                <w:szCs w:val="24"/>
                <w:lang w:eastAsia="ru-RU"/>
              </w:rPr>
              <w:t>оздание условий для развития и модернизации матер</w:t>
            </w:r>
            <w:r w:rsidR="001C306F" w:rsidRPr="00B045B5">
              <w:rPr>
                <w:sz w:val="24"/>
                <w:szCs w:val="24"/>
                <w:lang w:eastAsia="ru-RU"/>
              </w:rPr>
              <w:t>и</w:t>
            </w:r>
            <w:r w:rsidR="001C306F" w:rsidRPr="00B045B5">
              <w:rPr>
                <w:sz w:val="24"/>
                <w:szCs w:val="24"/>
                <w:lang w:eastAsia="ru-RU"/>
              </w:rPr>
              <w:t xml:space="preserve">ально-технической базы </w:t>
            </w:r>
            <w:r>
              <w:rPr>
                <w:sz w:val="24"/>
                <w:szCs w:val="24"/>
                <w:lang w:eastAsia="ru-RU"/>
              </w:rPr>
              <w:t>учреждений культуры</w:t>
            </w:r>
            <w:r w:rsidR="00236E33">
              <w:rPr>
                <w:sz w:val="24"/>
                <w:szCs w:val="24"/>
                <w:lang w:eastAsia="ru-RU"/>
              </w:rPr>
              <w:t>.</w:t>
            </w:r>
            <w:r w:rsidR="001657C2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306F" w:rsidRPr="00B045B5" w:rsidTr="001D0E6F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6F" w:rsidRPr="00B045B5" w:rsidRDefault="001C306F" w:rsidP="001D0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5">
              <w:rPr>
                <w:sz w:val="24"/>
                <w:szCs w:val="24"/>
                <w:lang w:eastAsia="ru-RU"/>
              </w:rPr>
              <w:t>Сроки и этапы реализации по</w:t>
            </w:r>
            <w:r w:rsidRPr="00B045B5">
              <w:rPr>
                <w:sz w:val="24"/>
                <w:szCs w:val="24"/>
                <w:lang w:eastAsia="ru-RU"/>
              </w:rPr>
              <w:t>д</w:t>
            </w:r>
            <w:r w:rsidRPr="00B045B5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6F" w:rsidRPr="00B045B5" w:rsidRDefault="001C306F" w:rsidP="001D0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5">
              <w:rPr>
                <w:sz w:val="24"/>
                <w:szCs w:val="24"/>
                <w:lang w:eastAsia="ru-RU"/>
              </w:rPr>
              <w:t>2017-2021 годы</w:t>
            </w:r>
            <w:r w:rsidR="00EE2A13">
              <w:rPr>
                <w:sz w:val="24"/>
                <w:szCs w:val="24"/>
                <w:lang w:eastAsia="ru-RU"/>
              </w:rPr>
              <w:t>.</w:t>
            </w:r>
          </w:p>
          <w:p w:rsidR="001C306F" w:rsidRPr="00B045B5" w:rsidRDefault="001C306F" w:rsidP="001D0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5">
              <w:rPr>
                <w:sz w:val="24"/>
                <w:szCs w:val="24"/>
                <w:lang w:eastAsia="ru-RU"/>
              </w:rPr>
              <w:t>Подпрограмма реализуется в один этап</w:t>
            </w:r>
            <w:r w:rsidR="002B36EC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1C306F" w:rsidRPr="00B045B5" w:rsidTr="001D0E6F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6F" w:rsidRPr="00B045B5" w:rsidRDefault="001C306F" w:rsidP="001D0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5">
              <w:rPr>
                <w:sz w:val="24"/>
                <w:szCs w:val="24"/>
                <w:lang w:eastAsia="ru-RU"/>
              </w:rPr>
              <w:t>Объемы и источники финанс</w:t>
            </w:r>
            <w:r w:rsidRPr="00B045B5">
              <w:rPr>
                <w:sz w:val="24"/>
                <w:szCs w:val="24"/>
                <w:lang w:eastAsia="ru-RU"/>
              </w:rPr>
              <w:t>и</w:t>
            </w:r>
            <w:r w:rsidRPr="00B045B5">
              <w:rPr>
                <w:sz w:val="24"/>
                <w:szCs w:val="24"/>
                <w:lang w:eastAsia="ru-RU"/>
              </w:rPr>
              <w:t>рования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6F" w:rsidRPr="00B045B5" w:rsidRDefault="001C306F" w:rsidP="001D0E6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 xml:space="preserve">Объем финансирования из средств бюджета городского округа «Город Чита» составляет </w:t>
            </w:r>
            <w:r w:rsidR="00236E33">
              <w:rPr>
                <w:sz w:val="24"/>
                <w:szCs w:val="24"/>
              </w:rPr>
              <w:t>57</w:t>
            </w:r>
            <w:r w:rsidR="00642452">
              <w:rPr>
                <w:sz w:val="24"/>
                <w:szCs w:val="24"/>
              </w:rPr>
              <w:t>7</w:t>
            </w:r>
            <w:r w:rsidR="00236E33">
              <w:rPr>
                <w:sz w:val="24"/>
                <w:szCs w:val="24"/>
              </w:rPr>
              <w:t> 6</w:t>
            </w:r>
            <w:r w:rsidR="00642452">
              <w:rPr>
                <w:sz w:val="24"/>
                <w:szCs w:val="24"/>
              </w:rPr>
              <w:t>3</w:t>
            </w:r>
            <w:r w:rsidR="00236E33">
              <w:rPr>
                <w:sz w:val="24"/>
                <w:szCs w:val="24"/>
              </w:rPr>
              <w:t>3,</w:t>
            </w:r>
            <w:r w:rsidR="00642452">
              <w:rPr>
                <w:sz w:val="24"/>
                <w:szCs w:val="24"/>
              </w:rPr>
              <w:t>6</w:t>
            </w:r>
            <w:r w:rsidRPr="00B045B5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1C306F" w:rsidRPr="00B045B5" w:rsidRDefault="00236E33" w:rsidP="001D0E6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- 1</w:t>
            </w:r>
            <w:r w:rsidR="00642452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9</w:t>
            </w:r>
            <w:r w:rsidR="00642452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,</w:t>
            </w:r>
            <w:r w:rsidR="00642452">
              <w:rPr>
                <w:sz w:val="24"/>
                <w:szCs w:val="24"/>
              </w:rPr>
              <w:t>0</w:t>
            </w:r>
            <w:r w:rsidR="001C306F" w:rsidRPr="00B045B5">
              <w:rPr>
                <w:sz w:val="24"/>
                <w:szCs w:val="24"/>
              </w:rPr>
              <w:t xml:space="preserve"> тыс. руб.;</w:t>
            </w:r>
          </w:p>
          <w:p w:rsidR="001C306F" w:rsidRPr="00B045B5" w:rsidRDefault="00236E33" w:rsidP="001D0E6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- </w:t>
            </w:r>
            <w:r w:rsidR="00642452">
              <w:rPr>
                <w:sz w:val="24"/>
                <w:szCs w:val="24"/>
              </w:rPr>
              <w:t>108 996,0</w:t>
            </w:r>
            <w:r w:rsidR="001C306F" w:rsidRPr="00B045B5">
              <w:rPr>
                <w:sz w:val="24"/>
                <w:szCs w:val="24"/>
              </w:rPr>
              <w:t xml:space="preserve"> тыс. руб.;</w:t>
            </w:r>
          </w:p>
          <w:p w:rsidR="001C306F" w:rsidRPr="00B045B5" w:rsidRDefault="001C306F" w:rsidP="001D0E6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 xml:space="preserve">2019 год - </w:t>
            </w:r>
            <w:r w:rsidR="00642452">
              <w:rPr>
                <w:sz w:val="24"/>
                <w:szCs w:val="24"/>
              </w:rPr>
              <w:t>108 996,0</w:t>
            </w:r>
            <w:r w:rsidR="00236E33">
              <w:rPr>
                <w:sz w:val="24"/>
                <w:szCs w:val="24"/>
              </w:rPr>
              <w:t xml:space="preserve"> </w:t>
            </w:r>
            <w:r w:rsidRPr="00B045B5">
              <w:rPr>
                <w:sz w:val="24"/>
                <w:szCs w:val="24"/>
              </w:rPr>
              <w:t>тыс. руб.;</w:t>
            </w:r>
          </w:p>
          <w:p w:rsidR="001C306F" w:rsidRPr="00B045B5" w:rsidRDefault="001C306F" w:rsidP="001D0E6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 xml:space="preserve">2020 год - </w:t>
            </w:r>
            <w:r w:rsidR="00236E33">
              <w:rPr>
                <w:sz w:val="24"/>
                <w:szCs w:val="24"/>
              </w:rPr>
              <w:t>1</w:t>
            </w:r>
            <w:r w:rsidR="00642452">
              <w:rPr>
                <w:sz w:val="24"/>
                <w:szCs w:val="24"/>
              </w:rPr>
              <w:t>2</w:t>
            </w:r>
            <w:r w:rsidR="00236E33">
              <w:rPr>
                <w:sz w:val="24"/>
                <w:szCs w:val="24"/>
              </w:rPr>
              <w:t xml:space="preserve">5 </w:t>
            </w:r>
            <w:r w:rsidR="00642452">
              <w:rPr>
                <w:sz w:val="24"/>
                <w:szCs w:val="24"/>
              </w:rPr>
              <w:t>322</w:t>
            </w:r>
            <w:r w:rsidR="00236E33">
              <w:rPr>
                <w:sz w:val="24"/>
                <w:szCs w:val="24"/>
              </w:rPr>
              <w:t>,</w:t>
            </w:r>
            <w:r w:rsidR="00642452">
              <w:rPr>
                <w:sz w:val="24"/>
                <w:szCs w:val="24"/>
              </w:rPr>
              <w:t>8</w:t>
            </w:r>
            <w:r w:rsidRPr="00B045B5">
              <w:rPr>
                <w:sz w:val="24"/>
                <w:szCs w:val="24"/>
              </w:rPr>
              <w:t xml:space="preserve"> тыс. руб.;</w:t>
            </w:r>
          </w:p>
          <w:p w:rsidR="001C306F" w:rsidRPr="00B045B5" w:rsidRDefault="001C306F" w:rsidP="0064245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5">
              <w:rPr>
                <w:sz w:val="24"/>
                <w:szCs w:val="24"/>
              </w:rPr>
              <w:t xml:space="preserve">2021 год - </w:t>
            </w:r>
            <w:r w:rsidR="00236E33">
              <w:rPr>
                <w:sz w:val="24"/>
                <w:szCs w:val="24"/>
              </w:rPr>
              <w:t>1</w:t>
            </w:r>
            <w:r w:rsidR="00642452">
              <w:rPr>
                <w:sz w:val="24"/>
                <w:szCs w:val="24"/>
              </w:rPr>
              <w:t>2</w:t>
            </w:r>
            <w:r w:rsidR="00236E33">
              <w:rPr>
                <w:sz w:val="24"/>
                <w:szCs w:val="24"/>
              </w:rPr>
              <w:t xml:space="preserve">5 </w:t>
            </w:r>
            <w:r w:rsidR="00642452">
              <w:rPr>
                <w:sz w:val="24"/>
                <w:szCs w:val="24"/>
              </w:rPr>
              <w:t>322</w:t>
            </w:r>
            <w:r w:rsidR="00236E33">
              <w:rPr>
                <w:sz w:val="24"/>
                <w:szCs w:val="24"/>
              </w:rPr>
              <w:t>,</w:t>
            </w:r>
            <w:r w:rsidR="00642452">
              <w:rPr>
                <w:sz w:val="24"/>
                <w:szCs w:val="24"/>
              </w:rPr>
              <w:t>8</w:t>
            </w:r>
            <w:r w:rsidR="00236E33">
              <w:rPr>
                <w:sz w:val="24"/>
                <w:szCs w:val="24"/>
              </w:rPr>
              <w:t xml:space="preserve"> </w:t>
            </w:r>
            <w:r w:rsidRPr="00B045B5">
              <w:rPr>
                <w:sz w:val="24"/>
                <w:szCs w:val="24"/>
              </w:rPr>
              <w:t>тыс. руб.</w:t>
            </w:r>
          </w:p>
        </w:tc>
      </w:tr>
      <w:tr w:rsidR="001C306F" w:rsidRPr="00B045B5" w:rsidTr="001D0E6F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6F" w:rsidRPr="00B045B5" w:rsidRDefault="001C306F" w:rsidP="001D0E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5">
              <w:rPr>
                <w:sz w:val="24"/>
                <w:szCs w:val="24"/>
                <w:lang w:eastAsia="ru-RU"/>
              </w:rPr>
              <w:t xml:space="preserve">Ожидаемые значения </w:t>
            </w:r>
            <w:r w:rsidRPr="00B045B5">
              <w:rPr>
                <w:sz w:val="24"/>
                <w:szCs w:val="24"/>
              </w:rPr>
              <w:t>показат</w:t>
            </w:r>
            <w:r w:rsidRPr="00B045B5">
              <w:rPr>
                <w:sz w:val="24"/>
                <w:szCs w:val="24"/>
              </w:rPr>
              <w:t>е</w:t>
            </w:r>
            <w:r w:rsidRPr="00B045B5">
              <w:rPr>
                <w:sz w:val="24"/>
                <w:szCs w:val="24"/>
              </w:rPr>
              <w:t>лей конечных результатов ре</w:t>
            </w:r>
            <w:r w:rsidRPr="00B045B5">
              <w:rPr>
                <w:sz w:val="24"/>
                <w:szCs w:val="24"/>
              </w:rPr>
              <w:t>а</w:t>
            </w:r>
            <w:r w:rsidRPr="00B045B5">
              <w:rPr>
                <w:sz w:val="24"/>
                <w:szCs w:val="24"/>
              </w:rPr>
              <w:t>лизации 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6F" w:rsidRPr="00B045B5" w:rsidRDefault="001C306F" w:rsidP="001D0E6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>Реализация мероприятий подпрограммы позволит достичь к 2021 году следующих показателей конечных результ</w:t>
            </w:r>
            <w:r w:rsidRPr="00B045B5">
              <w:rPr>
                <w:sz w:val="24"/>
                <w:szCs w:val="24"/>
              </w:rPr>
              <w:t>а</w:t>
            </w:r>
            <w:r w:rsidRPr="00B045B5">
              <w:rPr>
                <w:sz w:val="24"/>
                <w:szCs w:val="24"/>
              </w:rPr>
              <w:t>тов:</w:t>
            </w:r>
          </w:p>
          <w:p w:rsidR="00236E33" w:rsidRPr="00B045B5" w:rsidRDefault="00236E33" w:rsidP="00236E3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>-повышение уровня удовлетворенности граждан городск</w:t>
            </w:r>
            <w:r w:rsidRPr="00B045B5">
              <w:rPr>
                <w:sz w:val="24"/>
                <w:szCs w:val="24"/>
              </w:rPr>
              <w:t>о</w:t>
            </w:r>
            <w:r w:rsidRPr="00B045B5">
              <w:rPr>
                <w:sz w:val="24"/>
                <w:szCs w:val="24"/>
              </w:rPr>
              <w:t>го округа «Город Чита» качеством предоставления мун</w:t>
            </w:r>
            <w:r w:rsidRPr="00B045B5">
              <w:rPr>
                <w:sz w:val="24"/>
                <w:szCs w:val="24"/>
              </w:rPr>
              <w:t>и</w:t>
            </w:r>
            <w:r w:rsidRPr="00B045B5">
              <w:rPr>
                <w:sz w:val="24"/>
                <w:szCs w:val="24"/>
              </w:rPr>
              <w:t>ципальных услуг в сфере культуры до 90% к 2021 году;</w:t>
            </w:r>
          </w:p>
          <w:p w:rsidR="00236E33" w:rsidRPr="00B045B5" w:rsidRDefault="00236E33" w:rsidP="00236E3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>-увеличение количества посетителей культурно-досуговых мероприятий к 2021 году до 3</w:t>
            </w:r>
            <w:r w:rsidR="00642452">
              <w:rPr>
                <w:sz w:val="24"/>
                <w:szCs w:val="24"/>
              </w:rPr>
              <w:t>34</w:t>
            </w:r>
            <w:r w:rsidRPr="00B045B5">
              <w:rPr>
                <w:sz w:val="24"/>
                <w:szCs w:val="24"/>
              </w:rPr>
              <w:t>00 человек;</w:t>
            </w:r>
          </w:p>
          <w:p w:rsidR="00236E33" w:rsidRPr="00B045B5" w:rsidRDefault="00236E33" w:rsidP="00236E3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>-увеличение количества посетителей театрально-концертных мероприятий к 2021 году до 2</w:t>
            </w:r>
            <w:r w:rsidR="00642452">
              <w:rPr>
                <w:sz w:val="24"/>
                <w:szCs w:val="24"/>
              </w:rPr>
              <w:t>01</w:t>
            </w:r>
            <w:r w:rsidRPr="00B045B5">
              <w:rPr>
                <w:sz w:val="24"/>
                <w:szCs w:val="24"/>
              </w:rPr>
              <w:t>00 человек;</w:t>
            </w:r>
          </w:p>
          <w:p w:rsidR="00236E33" w:rsidRPr="00B045B5" w:rsidRDefault="00236E33" w:rsidP="00236E3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>-увеличение количества посетителей городского зоопарка к 2021 году до 10</w:t>
            </w:r>
            <w:r w:rsidR="00642452">
              <w:rPr>
                <w:sz w:val="24"/>
                <w:szCs w:val="24"/>
              </w:rPr>
              <w:t>1</w:t>
            </w:r>
            <w:r w:rsidRPr="00B045B5">
              <w:rPr>
                <w:sz w:val="24"/>
                <w:szCs w:val="24"/>
              </w:rPr>
              <w:t>000 человек;</w:t>
            </w:r>
          </w:p>
          <w:p w:rsidR="00236E33" w:rsidRPr="00B045B5" w:rsidRDefault="00236E33" w:rsidP="00236E3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>-увеличение количества пользователей общедоступных библиотек городского округа к 2021 году до 46</w:t>
            </w:r>
            <w:r w:rsidR="00642452">
              <w:rPr>
                <w:sz w:val="24"/>
                <w:szCs w:val="24"/>
              </w:rPr>
              <w:t>1</w:t>
            </w:r>
            <w:r w:rsidRPr="00B045B5">
              <w:rPr>
                <w:sz w:val="24"/>
                <w:szCs w:val="24"/>
              </w:rPr>
              <w:t>00 чел</w:t>
            </w:r>
            <w:r w:rsidRPr="00B045B5">
              <w:rPr>
                <w:sz w:val="24"/>
                <w:szCs w:val="24"/>
              </w:rPr>
              <w:t>о</w:t>
            </w:r>
            <w:r w:rsidRPr="00B045B5">
              <w:rPr>
                <w:sz w:val="24"/>
                <w:szCs w:val="24"/>
              </w:rPr>
              <w:t xml:space="preserve">век; </w:t>
            </w:r>
          </w:p>
          <w:p w:rsidR="00236E33" w:rsidRPr="00B045B5" w:rsidRDefault="00236E33" w:rsidP="00236E3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>-сохранение количества публичных общедоступных би</w:t>
            </w:r>
            <w:r w:rsidRPr="00B045B5">
              <w:rPr>
                <w:sz w:val="24"/>
                <w:szCs w:val="24"/>
              </w:rPr>
              <w:t>б</w:t>
            </w:r>
            <w:r w:rsidRPr="00B045B5">
              <w:rPr>
                <w:sz w:val="24"/>
                <w:szCs w:val="24"/>
              </w:rPr>
              <w:t>лиотек, подключенных к информационно-</w:t>
            </w:r>
            <w:r w:rsidRPr="00B045B5">
              <w:rPr>
                <w:sz w:val="24"/>
                <w:szCs w:val="24"/>
              </w:rPr>
              <w:lastRenderedPageBreak/>
              <w:t xml:space="preserve">коммуникационной сети «Интернет», в общем количестве библиотек городского округа «Город Чита» на уровне  100%;  </w:t>
            </w:r>
          </w:p>
          <w:p w:rsidR="001C306F" w:rsidRPr="00B045B5" w:rsidRDefault="00236E33" w:rsidP="00236E3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45B5">
              <w:rPr>
                <w:sz w:val="24"/>
                <w:szCs w:val="24"/>
              </w:rPr>
              <w:t>-сохранение количества книг и журналов библиотечного фонда на одного читателя – 12,6 экземпляров.</w:t>
            </w:r>
            <w:r w:rsidR="001C306F" w:rsidRPr="00B045B5">
              <w:rPr>
                <w:sz w:val="24"/>
                <w:szCs w:val="24"/>
              </w:rPr>
              <w:t xml:space="preserve"> </w:t>
            </w:r>
          </w:p>
        </w:tc>
      </w:tr>
    </w:tbl>
    <w:p w:rsidR="001C306F" w:rsidRPr="00B045B5" w:rsidRDefault="001C306F" w:rsidP="001C306F">
      <w:pPr>
        <w:pStyle w:val="ConsPlusNormal"/>
        <w:ind w:firstLine="567"/>
        <w:jc w:val="both"/>
        <w:rPr>
          <w:sz w:val="24"/>
          <w:szCs w:val="24"/>
        </w:rPr>
      </w:pPr>
    </w:p>
    <w:p w:rsidR="001C306F" w:rsidRPr="00B045B5" w:rsidRDefault="002B36EC" w:rsidP="002B36EC">
      <w:pPr>
        <w:pStyle w:val="a7"/>
        <w:spacing w:after="0"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1C306F" w:rsidRPr="00B045B5">
        <w:rPr>
          <w:b/>
          <w:sz w:val="24"/>
          <w:szCs w:val="24"/>
        </w:rPr>
        <w:t>Характеристика текущего состояния сферы культуры</w:t>
      </w:r>
      <w:r w:rsidR="00630EE5">
        <w:rPr>
          <w:b/>
          <w:sz w:val="24"/>
          <w:szCs w:val="24"/>
        </w:rPr>
        <w:t xml:space="preserve"> </w:t>
      </w:r>
    </w:p>
    <w:p w:rsidR="001C306F" w:rsidRPr="00B045B5" w:rsidRDefault="001C306F" w:rsidP="001C306F">
      <w:pPr>
        <w:pStyle w:val="a7"/>
        <w:spacing w:after="0" w:line="240" w:lineRule="auto"/>
        <w:ind w:left="1429" w:firstLine="0"/>
        <w:jc w:val="center"/>
        <w:rPr>
          <w:b/>
          <w:sz w:val="24"/>
          <w:szCs w:val="24"/>
        </w:rPr>
      </w:pPr>
    </w:p>
    <w:p w:rsidR="00796EC3" w:rsidRPr="002B36EC" w:rsidRDefault="00796EC3" w:rsidP="002B36EC">
      <w:pPr>
        <w:autoSpaceDE w:val="0"/>
        <w:autoSpaceDN w:val="0"/>
        <w:adjustRightInd w:val="0"/>
        <w:spacing w:after="0" w:line="240" w:lineRule="auto"/>
        <w:ind w:firstLine="567"/>
        <w:rPr>
          <w:sz w:val="24"/>
          <w:szCs w:val="24"/>
          <w:lang w:eastAsia="ru-RU"/>
        </w:rPr>
      </w:pPr>
      <w:proofErr w:type="gramStart"/>
      <w:r w:rsidRPr="002B36EC">
        <w:rPr>
          <w:sz w:val="24"/>
          <w:szCs w:val="24"/>
        </w:rPr>
        <w:t>Муниципальная подпрограмма «Обеспечение многообразия услуг организаций культ</w:t>
      </w:r>
      <w:r w:rsidRPr="002B36EC">
        <w:rPr>
          <w:sz w:val="24"/>
          <w:szCs w:val="24"/>
        </w:rPr>
        <w:t>у</w:t>
      </w:r>
      <w:r w:rsidRPr="002B36EC">
        <w:rPr>
          <w:sz w:val="24"/>
          <w:szCs w:val="24"/>
        </w:rPr>
        <w:t xml:space="preserve">ры на </w:t>
      </w:r>
      <w:r w:rsidR="002B36EC" w:rsidRPr="002B36EC">
        <w:rPr>
          <w:sz w:val="24"/>
          <w:szCs w:val="24"/>
          <w:lang w:eastAsia="ru-RU"/>
        </w:rPr>
        <w:t xml:space="preserve"> территории городского округа «Город Чита»</w:t>
      </w:r>
      <w:r w:rsidR="00192A02">
        <w:rPr>
          <w:sz w:val="24"/>
          <w:szCs w:val="24"/>
          <w:lang w:eastAsia="ru-RU"/>
        </w:rPr>
        <w:t xml:space="preserve"> (далее - подпрограмма)</w:t>
      </w:r>
      <w:r w:rsidR="002B36EC" w:rsidRPr="002B36EC">
        <w:rPr>
          <w:sz w:val="24"/>
          <w:szCs w:val="24"/>
          <w:lang w:eastAsia="ru-RU"/>
        </w:rPr>
        <w:t xml:space="preserve"> </w:t>
      </w:r>
      <w:r w:rsidRPr="002B36EC">
        <w:rPr>
          <w:sz w:val="24"/>
          <w:szCs w:val="24"/>
        </w:rPr>
        <w:t xml:space="preserve">разработана в целях реализации основных направлений социально-экономической политики в области культуры, ориентированных на </w:t>
      </w:r>
      <w:r w:rsidR="002C1ED5" w:rsidRPr="002B36EC">
        <w:rPr>
          <w:sz w:val="24"/>
          <w:szCs w:val="24"/>
        </w:rPr>
        <w:t>сохранения культурного наследия, обеспечения равной до</w:t>
      </w:r>
      <w:r w:rsidR="002C1ED5" w:rsidRPr="002B36EC">
        <w:rPr>
          <w:sz w:val="24"/>
          <w:szCs w:val="24"/>
        </w:rPr>
        <w:t>с</w:t>
      </w:r>
      <w:r w:rsidR="002C1ED5" w:rsidRPr="002B36EC">
        <w:rPr>
          <w:sz w:val="24"/>
          <w:szCs w:val="24"/>
        </w:rPr>
        <w:t xml:space="preserve">тупности культурных благ граждан городского округа «Город Чита», поддержки культурных инноваций. </w:t>
      </w:r>
      <w:proofErr w:type="gramEnd"/>
    </w:p>
    <w:p w:rsidR="002C1ED5" w:rsidRDefault="002C1ED5" w:rsidP="00C948F2">
      <w:pPr>
        <w:spacing w:after="0" w:line="240" w:lineRule="auto"/>
        <w:ind w:firstLine="567"/>
        <w:rPr>
          <w:color w:val="000000"/>
          <w:sz w:val="24"/>
          <w:szCs w:val="24"/>
          <w:shd w:val="clear" w:color="auto" w:fill="FFFFFF"/>
        </w:rPr>
      </w:pPr>
      <w:r w:rsidRPr="00E94C6F">
        <w:rPr>
          <w:color w:val="000000"/>
          <w:sz w:val="24"/>
          <w:szCs w:val="24"/>
          <w:shd w:val="clear" w:color="auto" w:fill="FFFFFF"/>
        </w:rPr>
        <w:t>В соответствии с Законом Российской Федерации от 09.10.1992 №3612-1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E94C6F">
        <w:rPr>
          <w:color w:val="000000"/>
          <w:sz w:val="24"/>
          <w:szCs w:val="24"/>
          <w:shd w:val="clear" w:color="auto" w:fill="FFFFFF"/>
        </w:rPr>
        <w:t>«Основы з</w:t>
      </w:r>
      <w:r w:rsidRPr="00E94C6F">
        <w:rPr>
          <w:color w:val="000000"/>
          <w:sz w:val="24"/>
          <w:szCs w:val="24"/>
          <w:shd w:val="clear" w:color="auto" w:fill="FFFFFF"/>
        </w:rPr>
        <w:t>а</w:t>
      </w:r>
      <w:r w:rsidRPr="00E94C6F">
        <w:rPr>
          <w:color w:val="000000"/>
          <w:sz w:val="24"/>
          <w:szCs w:val="24"/>
          <w:shd w:val="clear" w:color="auto" w:fill="FFFFFF"/>
        </w:rPr>
        <w:t>конодательства Российской Федерации о культуре» каждый человек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E94C6F">
        <w:rPr>
          <w:color w:val="000000"/>
          <w:sz w:val="24"/>
          <w:szCs w:val="24"/>
          <w:shd w:val="clear" w:color="auto" w:fill="FFFFFF"/>
        </w:rPr>
        <w:t>имеет право на все виды творческой деятельности</w:t>
      </w:r>
      <w:r w:rsidR="00630EE5">
        <w:rPr>
          <w:color w:val="000000"/>
          <w:sz w:val="24"/>
          <w:szCs w:val="24"/>
          <w:shd w:val="clear" w:color="auto" w:fill="FFFFFF"/>
        </w:rPr>
        <w:t>,</w:t>
      </w:r>
      <w:r w:rsidRPr="00E94C6F">
        <w:rPr>
          <w:color w:val="000000"/>
          <w:sz w:val="24"/>
          <w:szCs w:val="24"/>
          <w:shd w:val="clear" w:color="auto" w:fill="FFFFFF"/>
        </w:rPr>
        <w:t xml:space="preserve"> в соответствии со своими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E94C6F">
        <w:rPr>
          <w:color w:val="000000"/>
          <w:sz w:val="24"/>
          <w:szCs w:val="24"/>
          <w:shd w:val="clear" w:color="auto" w:fill="FFFFFF"/>
        </w:rPr>
        <w:t>интересами и способностями.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E94C6F">
        <w:rPr>
          <w:color w:val="000000"/>
          <w:sz w:val="24"/>
          <w:szCs w:val="24"/>
          <w:shd w:val="clear" w:color="auto" w:fill="FFFFFF"/>
        </w:rPr>
        <w:t>В пре</w:t>
      </w:r>
      <w:r w:rsidRPr="00E94C6F">
        <w:rPr>
          <w:color w:val="000000"/>
          <w:sz w:val="24"/>
          <w:szCs w:val="24"/>
          <w:shd w:val="clear" w:color="auto" w:fill="FFFFFF"/>
        </w:rPr>
        <w:t>д</w:t>
      </w:r>
      <w:r w:rsidRPr="00E94C6F">
        <w:rPr>
          <w:color w:val="000000"/>
          <w:sz w:val="24"/>
          <w:szCs w:val="24"/>
          <w:shd w:val="clear" w:color="auto" w:fill="FFFFFF"/>
        </w:rPr>
        <w:t>стоящем десятилетии российской экономике жизненно необ</w:t>
      </w:r>
      <w:r>
        <w:rPr>
          <w:color w:val="000000"/>
          <w:sz w:val="24"/>
          <w:szCs w:val="24"/>
          <w:shd w:val="clear" w:color="auto" w:fill="FFFFFF"/>
        </w:rPr>
        <w:t>хо</w:t>
      </w:r>
      <w:r w:rsidRPr="00E94C6F">
        <w:rPr>
          <w:color w:val="000000"/>
          <w:sz w:val="24"/>
          <w:szCs w:val="24"/>
          <w:shd w:val="clear" w:color="auto" w:fill="FFFFFF"/>
        </w:rPr>
        <w:t>дим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E94C6F">
        <w:rPr>
          <w:color w:val="000000"/>
          <w:sz w:val="24"/>
          <w:szCs w:val="24"/>
          <w:shd w:val="clear" w:color="auto" w:fill="FFFFFF"/>
        </w:rPr>
        <w:t>переход к инновационн</w:t>
      </w:r>
      <w:r w:rsidRPr="00E94C6F">
        <w:rPr>
          <w:color w:val="000000"/>
          <w:sz w:val="24"/>
          <w:szCs w:val="24"/>
          <w:shd w:val="clear" w:color="auto" w:fill="FFFFFF"/>
        </w:rPr>
        <w:t>о</w:t>
      </w:r>
      <w:r w:rsidRPr="00E94C6F">
        <w:rPr>
          <w:color w:val="000000"/>
          <w:sz w:val="24"/>
          <w:szCs w:val="24"/>
          <w:shd w:val="clear" w:color="auto" w:fill="FFFFFF"/>
        </w:rPr>
        <w:t>му типу развития. В этих условиях ведущая роль в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Pr="00E94C6F">
        <w:rPr>
          <w:color w:val="000000"/>
          <w:sz w:val="24"/>
          <w:szCs w:val="24"/>
          <w:shd w:val="clear" w:color="auto" w:fill="FFFFFF"/>
        </w:rPr>
        <w:t>формировании человеческого капитала отводится сфере культуры. Путь к</w:t>
      </w:r>
      <w:r w:rsidRPr="00E94C6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E94C6F">
        <w:rPr>
          <w:color w:val="000000"/>
          <w:sz w:val="24"/>
          <w:szCs w:val="24"/>
          <w:shd w:val="clear" w:color="auto" w:fill="FFFFFF"/>
        </w:rPr>
        <w:t>инновациям лежит через повышение интеллектуального уровня людей, что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E94C6F">
        <w:rPr>
          <w:color w:val="000000"/>
          <w:sz w:val="24"/>
          <w:szCs w:val="24"/>
          <w:shd w:val="clear" w:color="auto" w:fill="FFFFFF"/>
        </w:rPr>
        <w:t>возможно только в культурной среде, позволяющей осознать цели и ор</w:t>
      </w:r>
      <w:r w:rsidRPr="00E94C6F">
        <w:rPr>
          <w:color w:val="000000"/>
          <w:sz w:val="24"/>
          <w:szCs w:val="24"/>
          <w:shd w:val="clear" w:color="auto" w:fill="FFFFFF"/>
        </w:rPr>
        <w:t>и</w:t>
      </w:r>
      <w:r w:rsidRPr="00E94C6F">
        <w:rPr>
          <w:color w:val="000000"/>
          <w:sz w:val="24"/>
          <w:szCs w:val="24"/>
          <w:shd w:val="clear" w:color="auto" w:fill="FFFFFF"/>
        </w:rPr>
        <w:t>ентиры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E94C6F">
        <w:rPr>
          <w:color w:val="000000"/>
          <w:sz w:val="24"/>
          <w:szCs w:val="24"/>
          <w:shd w:val="clear" w:color="auto" w:fill="FFFFFF"/>
        </w:rPr>
        <w:t>развития общества.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E94C6F">
        <w:rPr>
          <w:color w:val="000000"/>
          <w:sz w:val="24"/>
          <w:szCs w:val="24"/>
          <w:shd w:val="clear" w:color="auto" w:fill="FFFFFF"/>
        </w:rPr>
        <w:t>По мере развития личности растут потребности в ее культурно-творческом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E94C6F">
        <w:rPr>
          <w:color w:val="000000"/>
          <w:sz w:val="24"/>
          <w:szCs w:val="24"/>
          <w:shd w:val="clear" w:color="auto" w:fill="FFFFFF"/>
        </w:rPr>
        <w:t>самовыражении, освоении накопленных обществом культурных и духовных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E94C6F">
        <w:rPr>
          <w:color w:val="000000"/>
          <w:sz w:val="24"/>
          <w:szCs w:val="24"/>
          <w:shd w:val="clear" w:color="auto" w:fill="FFFFFF"/>
        </w:rPr>
        <w:t>ценностей.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E94C6F">
        <w:rPr>
          <w:color w:val="000000"/>
          <w:sz w:val="24"/>
          <w:szCs w:val="24"/>
          <w:shd w:val="clear" w:color="auto" w:fill="FFFFFF"/>
        </w:rPr>
        <w:t>Необходимость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E94C6F">
        <w:rPr>
          <w:color w:val="000000"/>
          <w:sz w:val="24"/>
          <w:szCs w:val="24"/>
          <w:shd w:val="clear" w:color="auto" w:fill="FFFFFF"/>
        </w:rPr>
        <w:t>в удовлетворении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E94C6F">
        <w:rPr>
          <w:color w:val="000000"/>
          <w:sz w:val="24"/>
          <w:szCs w:val="24"/>
          <w:shd w:val="clear" w:color="auto" w:fill="FFFFFF"/>
        </w:rPr>
        <w:t>этих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E94C6F">
        <w:rPr>
          <w:color w:val="000000"/>
          <w:sz w:val="24"/>
          <w:szCs w:val="24"/>
          <w:shd w:val="clear" w:color="auto" w:fill="FFFFFF"/>
        </w:rPr>
        <w:t>потребностей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E94C6F">
        <w:rPr>
          <w:color w:val="000000"/>
          <w:sz w:val="24"/>
          <w:szCs w:val="24"/>
          <w:shd w:val="clear" w:color="auto" w:fill="FFFFFF"/>
        </w:rPr>
        <w:t>требует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E94C6F">
        <w:rPr>
          <w:color w:val="000000"/>
          <w:sz w:val="24"/>
          <w:szCs w:val="24"/>
          <w:shd w:val="clear" w:color="auto" w:fill="FFFFFF"/>
        </w:rPr>
        <w:t>адекватного разв</w:t>
      </w:r>
      <w:r w:rsidRPr="00E94C6F">
        <w:rPr>
          <w:color w:val="000000"/>
          <w:sz w:val="24"/>
          <w:szCs w:val="24"/>
          <w:shd w:val="clear" w:color="auto" w:fill="FFFFFF"/>
        </w:rPr>
        <w:t>и</w:t>
      </w:r>
      <w:r w:rsidRPr="00E94C6F">
        <w:rPr>
          <w:color w:val="000000"/>
          <w:sz w:val="24"/>
          <w:szCs w:val="24"/>
          <w:shd w:val="clear" w:color="auto" w:fill="FFFFFF"/>
        </w:rPr>
        <w:t>тия сферы культуры.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E94C6F">
        <w:rPr>
          <w:color w:val="000000"/>
          <w:sz w:val="24"/>
          <w:szCs w:val="24"/>
          <w:shd w:val="clear" w:color="auto" w:fill="FFFFFF"/>
        </w:rPr>
        <w:t>Деятельность по обеспечению прав граждан на участие в культурн</w:t>
      </w:r>
      <w:r>
        <w:rPr>
          <w:color w:val="000000"/>
          <w:sz w:val="24"/>
          <w:szCs w:val="24"/>
          <w:shd w:val="clear" w:color="auto" w:fill="FFFFFF"/>
        </w:rPr>
        <w:t xml:space="preserve">ой </w:t>
      </w:r>
      <w:r w:rsidRPr="00E94C6F">
        <w:rPr>
          <w:color w:val="000000"/>
          <w:sz w:val="24"/>
          <w:szCs w:val="24"/>
          <w:shd w:val="clear" w:color="auto" w:fill="FFFFFF"/>
        </w:rPr>
        <w:t>жизни осуществляется путем сохранения лучших традиций культуры, создания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E94C6F">
        <w:rPr>
          <w:color w:val="000000"/>
          <w:sz w:val="24"/>
          <w:szCs w:val="24"/>
          <w:shd w:val="clear" w:color="auto" w:fill="FFFFFF"/>
        </w:rPr>
        <w:t>условий для обеспечения возможности участия граждан в культурной жизни и</w:t>
      </w:r>
      <w:r w:rsidRPr="00E94C6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E94C6F">
        <w:rPr>
          <w:color w:val="000000"/>
          <w:sz w:val="24"/>
          <w:szCs w:val="24"/>
          <w:shd w:val="clear" w:color="auto" w:fill="FFFFFF"/>
        </w:rPr>
        <w:t>пользования учреждени</w:t>
      </w:r>
      <w:r w:rsidRPr="00E94C6F">
        <w:rPr>
          <w:color w:val="000000"/>
          <w:sz w:val="24"/>
          <w:szCs w:val="24"/>
          <w:shd w:val="clear" w:color="auto" w:fill="FFFFFF"/>
        </w:rPr>
        <w:t>я</w:t>
      </w:r>
      <w:r w:rsidRPr="00E94C6F">
        <w:rPr>
          <w:color w:val="000000"/>
          <w:sz w:val="24"/>
          <w:szCs w:val="24"/>
          <w:shd w:val="clear" w:color="auto" w:fill="FFFFFF"/>
        </w:rPr>
        <w:t>ми культуры.</w:t>
      </w:r>
    </w:p>
    <w:p w:rsidR="00236E33" w:rsidRDefault="00236E33" w:rsidP="00C948F2">
      <w:pPr>
        <w:pStyle w:val="a3"/>
        <w:ind w:firstLine="567"/>
        <w:jc w:val="both"/>
      </w:pPr>
      <w:r w:rsidRPr="00B045B5">
        <w:t>В городском округе сохранена сеть учреждений культуры. Это библиотеки, учрежд</w:t>
      </w:r>
      <w:r w:rsidRPr="00B045B5">
        <w:t>е</w:t>
      </w:r>
      <w:r w:rsidRPr="00B045B5">
        <w:t>ния культурно-досугового типа, фолк - театр «Забайкалье», городской зоопарк. Вместе с тем</w:t>
      </w:r>
      <w:r w:rsidR="00630EE5">
        <w:t>,</w:t>
      </w:r>
      <w:r w:rsidRPr="00B045B5">
        <w:t xml:space="preserve"> в условиях становления </w:t>
      </w:r>
      <w:r w:rsidR="006240F1">
        <w:t>и раз</w:t>
      </w:r>
      <w:r w:rsidRPr="00B045B5">
        <w:t>вития рыночных отношений</w:t>
      </w:r>
      <w:r w:rsidR="006240F1">
        <w:t>,</w:t>
      </w:r>
      <w:r w:rsidRPr="00B045B5">
        <w:t xml:space="preserve"> демократизации общества</w:t>
      </w:r>
      <w:r w:rsidR="00630EE5">
        <w:t>,</w:t>
      </w:r>
      <w:r w:rsidRPr="00B045B5">
        <w:t xml:space="preserve"> нако</w:t>
      </w:r>
      <w:r w:rsidRPr="00B045B5">
        <w:t>п</w:t>
      </w:r>
      <w:r w:rsidRPr="00B045B5">
        <w:t>ленный потенциал культуры требует преобразований, на осуществление которых и напра</w:t>
      </w:r>
      <w:r w:rsidRPr="00B045B5">
        <w:t>в</w:t>
      </w:r>
      <w:r w:rsidRPr="00B045B5">
        <w:t xml:space="preserve">лена настоящая </w:t>
      </w:r>
      <w:r w:rsidR="002C1ED5">
        <w:t>под</w:t>
      </w:r>
      <w:r w:rsidRPr="00B045B5">
        <w:t>программа.</w:t>
      </w:r>
    </w:p>
    <w:p w:rsidR="00AE1170" w:rsidRDefault="00AE1170" w:rsidP="00AE1170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Сеть учреждений культуры городского округа «Город Чита» представлена 21 муниц</w:t>
      </w:r>
      <w:r w:rsidRPr="00B045B5">
        <w:rPr>
          <w:sz w:val="24"/>
          <w:szCs w:val="24"/>
        </w:rPr>
        <w:t>и</w:t>
      </w:r>
      <w:r w:rsidRPr="00B045B5">
        <w:rPr>
          <w:sz w:val="24"/>
          <w:szCs w:val="24"/>
        </w:rPr>
        <w:t>пальной библиотекой, 3-мя культурно-досуговыми учреждениями, театром «Забайкалье», городским зоопарком.</w:t>
      </w:r>
    </w:p>
    <w:p w:rsidR="00AE1170" w:rsidRPr="00AE1170" w:rsidRDefault="00AE1170" w:rsidP="00AE1170">
      <w:pPr>
        <w:spacing w:after="0" w:line="240" w:lineRule="auto"/>
        <w:ind w:firstLine="567"/>
        <w:rPr>
          <w:sz w:val="24"/>
          <w:szCs w:val="24"/>
        </w:rPr>
      </w:pPr>
      <w:r w:rsidRPr="00AE1170">
        <w:rPr>
          <w:rFonts w:eastAsia="Times New Roman"/>
          <w:sz w:val="24"/>
          <w:szCs w:val="24"/>
          <w:lang w:eastAsia="ru-RU"/>
        </w:rPr>
        <w:t xml:space="preserve">В соответствии с Федеральным законом от 29 декабря 1994 г. N 78-ФЗ </w:t>
      </w:r>
      <w:r>
        <w:rPr>
          <w:rFonts w:eastAsia="Times New Roman"/>
          <w:sz w:val="24"/>
          <w:szCs w:val="24"/>
          <w:lang w:eastAsia="ru-RU"/>
        </w:rPr>
        <w:t>«</w:t>
      </w:r>
      <w:r w:rsidRPr="00AE1170">
        <w:rPr>
          <w:rFonts w:eastAsia="Times New Roman"/>
          <w:sz w:val="24"/>
          <w:szCs w:val="24"/>
          <w:lang w:eastAsia="ru-RU"/>
        </w:rPr>
        <w:t>О библиоте</w:t>
      </w:r>
      <w:r w:rsidRPr="00AE1170">
        <w:rPr>
          <w:rFonts w:eastAsia="Times New Roman"/>
          <w:sz w:val="24"/>
          <w:szCs w:val="24"/>
          <w:lang w:eastAsia="ru-RU"/>
        </w:rPr>
        <w:t>ч</w:t>
      </w:r>
      <w:r w:rsidRPr="00AE1170">
        <w:rPr>
          <w:rFonts w:eastAsia="Times New Roman"/>
          <w:sz w:val="24"/>
          <w:szCs w:val="24"/>
          <w:lang w:eastAsia="ru-RU"/>
        </w:rPr>
        <w:t>ном деле</w:t>
      </w:r>
      <w:r>
        <w:rPr>
          <w:rFonts w:eastAsia="Times New Roman"/>
          <w:sz w:val="24"/>
          <w:szCs w:val="24"/>
          <w:lang w:eastAsia="ru-RU"/>
        </w:rPr>
        <w:t>»</w:t>
      </w:r>
      <w:r w:rsidRPr="00AE1170">
        <w:rPr>
          <w:rFonts w:eastAsia="Times New Roman"/>
          <w:sz w:val="24"/>
          <w:szCs w:val="24"/>
          <w:lang w:eastAsia="ru-RU"/>
        </w:rPr>
        <w:t xml:space="preserve">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E1170">
        <w:rPr>
          <w:sz w:val="24"/>
          <w:szCs w:val="24"/>
          <w:shd w:val="clear" w:color="auto" w:fill="FFFFFF"/>
        </w:rPr>
        <w:t xml:space="preserve">Муниципальные </w:t>
      </w:r>
      <w:r>
        <w:rPr>
          <w:sz w:val="24"/>
          <w:szCs w:val="24"/>
          <w:shd w:val="clear" w:color="auto" w:fill="FFFFFF"/>
        </w:rPr>
        <w:t>б</w:t>
      </w:r>
      <w:r w:rsidRPr="00AE1170">
        <w:rPr>
          <w:sz w:val="24"/>
          <w:szCs w:val="24"/>
          <w:shd w:val="clear" w:color="auto" w:fill="FFFFFF"/>
        </w:rPr>
        <w:t>и</w:t>
      </w:r>
      <w:r w:rsidRPr="00AE1170">
        <w:rPr>
          <w:sz w:val="24"/>
          <w:szCs w:val="24"/>
          <w:shd w:val="clear" w:color="auto" w:fill="FFFFFF"/>
        </w:rPr>
        <w:t>б</w:t>
      </w:r>
      <w:r w:rsidRPr="00AE1170">
        <w:rPr>
          <w:sz w:val="24"/>
          <w:szCs w:val="24"/>
          <w:shd w:val="clear" w:color="auto" w:fill="FFFFFF"/>
        </w:rPr>
        <w:t>лиотеки городского округа «Город Чита», объединённые в Централизованную библиотечную систему</w:t>
      </w:r>
      <w:r>
        <w:rPr>
          <w:sz w:val="24"/>
          <w:szCs w:val="24"/>
          <w:shd w:val="clear" w:color="auto" w:fill="FFFFFF"/>
        </w:rPr>
        <w:t>,</w:t>
      </w:r>
      <w:r w:rsidRPr="00AE1170">
        <w:rPr>
          <w:sz w:val="24"/>
          <w:szCs w:val="24"/>
          <w:shd w:val="clear" w:color="auto" w:fill="FFFFFF"/>
        </w:rPr>
        <w:t xml:space="preserve"> традиционно являются важным фактором сохранения единого культурного пр</w:t>
      </w:r>
      <w:r w:rsidRPr="00AE1170">
        <w:rPr>
          <w:sz w:val="24"/>
          <w:szCs w:val="24"/>
          <w:shd w:val="clear" w:color="auto" w:fill="FFFFFF"/>
        </w:rPr>
        <w:t>о</w:t>
      </w:r>
      <w:r w:rsidRPr="00AE1170">
        <w:rPr>
          <w:sz w:val="24"/>
          <w:szCs w:val="24"/>
          <w:shd w:val="clear" w:color="auto" w:fill="FFFFFF"/>
        </w:rPr>
        <w:t xml:space="preserve">странства, распространения информации, продвижения культурного наследия, фактически </w:t>
      </w:r>
      <w:proofErr w:type="gramStart"/>
      <w:r w:rsidRPr="00AE1170">
        <w:rPr>
          <w:sz w:val="24"/>
          <w:szCs w:val="24"/>
          <w:shd w:val="clear" w:color="auto" w:fill="FFFFFF"/>
        </w:rPr>
        <w:t>выполняют роль</w:t>
      </w:r>
      <w:proofErr w:type="gramEnd"/>
      <w:r w:rsidRPr="00AE117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E1170">
        <w:rPr>
          <w:sz w:val="24"/>
          <w:szCs w:val="24"/>
          <w:shd w:val="clear" w:color="auto" w:fill="FFFFFF"/>
        </w:rPr>
        <w:t>социо-культурных</w:t>
      </w:r>
      <w:proofErr w:type="spellEnd"/>
      <w:r w:rsidRPr="00AE1170">
        <w:rPr>
          <w:sz w:val="24"/>
          <w:szCs w:val="24"/>
          <w:shd w:val="clear" w:color="auto" w:fill="FFFFFF"/>
        </w:rPr>
        <w:t xml:space="preserve"> центров на местах, являясь точками роста общественной и гражданской активности населения. Они накапливают и хранят знания по всем областям человеческой деятельности, осуществляют краеведческую работу, создают в своем составе музеи, клубы по интересам, правовые, деловые и экологические информационные центры, участвуют в</w:t>
      </w:r>
      <w:r w:rsidRPr="00AE1170">
        <w:rPr>
          <w:rStyle w:val="apple-converted-space"/>
          <w:sz w:val="24"/>
          <w:szCs w:val="24"/>
          <w:shd w:val="clear" w:color="auto" w:fill="FFFFFF"/>
        </w:rPr>
        <w:t> </w:t>
      </w:r>
      <w:r w:rsidRPr="00AE1170">
        <w:rPr>
          <w:sz w:val="24"/>
          <w:szCs w:val="24"/>
          <w:shd w:val="clear" w:color="auto" w:fill="FFFFFF"/>
        </w:rPr>
        <w:t xml:space="preserve">формировании культурно-исторического пространства городского округа. </w:t>
      </w:r>
    </w:p>
    <w:p w:rsidR="006970CC" w:rsidRDefault="00236E33" w:rsidP="00C948F2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Библиотечные услуги населению городского округа предоставляют 21 муниципальная библиотека, пользователями которых являются 45,8 тыс. человек или 13,3% населения г</w:t>
      </w:r>
      <w:r w:rsidRPr="00B045B5">
        <w:rPr>
          <w:sz w:val="24"/>
          <w:szCs w:val="24"/>
        </w:rPr>
        <w:t>о</w:t>
      </w:r>
      <w:r w:rsidRPr="00B045B5">
        <w:rPr>
          <w:sz w:val="24"/>
          <w:szCs w:val="24"/>
        </w:rPr>
        <w:t>родского округа «Город Чита», в том числе 24,0 тысячи читателей – дети до 14 лет.</w:t>
      </w:r>
    </w:p>
    <w:p w:rsidR="00E725D6" w:rsidRDefault="00723D9F" w:rsidP="00C948F2">
      <w:pPr>
        <w:spacing w:after="0" w:line="240" w:lineRule="auto"/>
        <w:ind w:firstLine="567"/>
        <w:rPr>
          <w:color w:val="000000"/>
          <w:sz w:val="24"/>
          <w:szCs w:val="24"/>
          <w:shd w:val="clear" w:color="auto" w:fill="FFFFFF"/>
        </w:rPr>
      </w:pPr>
      <w:r w:rsidRPr="006274F2">
        <w:rPr>
          <w:color w:val="000000"/>
          <w:sz w:val="24"/>
          <w:szCs w:val="24"/>
          <w:shd w:val="clear" w:color="auto" w:fill="FFFFFF"/>
        </w:rPr>
        <w:lastRenderedPageBreak/>
        <w:t xml:space="preserve">Совокупный фонд библиотек </w:t>
      </w:r>
      <w:r w:rsidR="00E725D6">
        <w:rPr>
          <w:color w:val="000000"/>
          <w:sz w:val="24"/>
          <w:szCs w:val="24"/>
          <w:shd w:val="clear" w:color="auto" w:fill="FFFFFF"/>
        </w:rPr>
        <w:t>городского округа «Город Чита»</w:t>
      </w:r>
      <w:r w:rsidRPr="006274F2">
        <w:rPr>
          <w:color w:val="000000"/>
          <w:sz w:val="24"/>
          <w:szCs w:val="24"/>
          <w:shd w:val="clear" w:color="auto" w:fill="FFFFFF"/>
        </w:rPr>
        <w:t xml:space="preserve"> составляет</w:t>
      </w:r>
      <w:r w:rsidR="006240F1">
        <w:rPr>
          <w:color w:val="000000"/>
          <w:sz w:val="24"/>
          <w:szCs w:val="24"/>
          <w:shd w:val="clear" w:color="auto" w:fill="FFFFFF"/>
        </w:rPr>
        <w:t xml:space="preserve"> -</w:t>
      </w:r>
      <w:r w:rsidRPr="006274F2">
        <w:rPr>
          <w:color w:val="000000"/>
          <w:sz w:val="24"/>
          <w:szCs w:val="24"/>
          <w:shd w:val="clear" w:color="auto" w:fill="FFFFFF"/>
        </w:rPr>
        <w:t xml:space="preserve"> </w:t>
      </w:r>
      <w:r w:rsidR="00E725D6">
        <w:rPr>
          <w:color w:val="000000"/>
          <w:sz w:val="24"/>
          <w:szCs w:val="24"/>
          <w:shd w:val="clear" w:color="auto" w:fill="FFFFFF"/>
        </w:rPr>
        <w:t>580</w:t>
      </w:r>
      <w:r w:rsidR="00546112">
        <w:rPr>
          <w:color w:val="000000"/>
          <w:sz w:val="24"/>
          <w:szCs w:val="24"/>
          <w:shd w:val="clear" w:color="auto" w:fill="FFFFFF"/>
        </w:rPr>
        <w:t xml:space="preserve"> </w:t>
      </w:r>
      <w:r w:rsidRPr="006274F2">
        <w:rPr>
          <w:color w:val="000000"/>
          <w:sz w:val="24"/>
          <w:szCs w:val="24"/>
          <w:shd w:val="clear" w:color="auto" w:fill="FFFFFF"/>
        </w:rPr>
        <w:t>тысяч документов.</w:t>
      </w:r>
      <w:r w:rsidR="00546112">
        <w:rPr>
          <w:color w:val="000000"/>
          <w:sz w:val="24"/>
          <w:szCs w:val="24"/>
          <w:shd w:val="clear" w:color="auto" w:fill="FFFFFF"/>
        </w:rPr>
        <w:t xml:space="preserve"> </w:t>
      </w:r>
      <w:r w:rsidRPr="006274F2">
        <w:rPr>
          <w:color w:val="000000"/>
          <w:sz w:val="24"/>
          <w:szCs w:val="24"/>
          <w:shd w:val="clear" w:color="auto" w:fill="FFFFFF"/>
        </w:rPr>
        <w:t xml:space="preserve">Все общедоступные библиотеки </w:t>
      </w:r>
      <w:r w:rsidR="00E725D6">
        <w:rPr>
          <w:color w:val="000000"/>
          <w:sz w:val="24"/>
          <w:szCs w:val="24"/>
          <w:shd w:val="clear" w:color="auto" w:fill="FFFFFF"/>
        </w:rPr>
        <w:t>городского округа «Город Чита»</w:t>
      </w:r>
      <w:r w:rsidRPr="006274F2">
        <w:rPr>
          <w:color w:val="000000"/>
          <w:sz w:val="24"/>
          <w:szCs w:val="24"/>
          <w:shd w:val="clear" w:color="auto" w:fill="FFFFFF"/>
        </w:rPr>
        <w:t xml:space="preserve"> компьютер</w:t>
      </w:r>
      <w:r w:rsidRPr="006274F2">
        <w:rPr>
          <w:color w:val="000000"/>
          <w:sz w:val="24"/>
          <w:szCs w:val="24"/>
          <w:shd w:val="clear" w:color="auto" w:fill="FFFFFF"/>
        </w:rPr>
        <w:t>и</w:t>
      </w:r>
      <w:r w:rsidRPr="006274F2">
        <w:rPr>
          <w:color w:val="000000"/>
          <w:sz w:val="24"/>
          <w:szCs w:val="24"/>
          <w:shd w:val="clear" w:color="auto" w:fill="FFFFFF"/>
        </w:rPr>
        <w:t>зированы</w:t>
      </w:r>
      <w:r w:rsidR="00E31013">
        <w:rPr>
          <w:color w:val="000000"/>
          <w:sz w:val="24"/>
          <w:szCs w:val="24"/>
          <w:shd w:val="clear" w:color="auto" w:fill="FFFFFF"/>
        </w:rPr>
        <w:t>,</w:t>
      </w:r>
      <w:r w:rsidR="00546112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Pr="006274F2">
        <w:rPr>
          <w:color w:val="000000"/>
          <w:sz w:val="24"/>
          <w:szCs w:val="24"/>
          <w:shd w:val="clear" w:color="auto" w:fill="FFFFFF"/>
        </w:rPr>
        <w:t xml:space="preserve">имеют доступ в сеть </w:t>
      </w:r>
      <w:r w:rsidR="00E725D6">
        <w:rPr>
          <w:color w:val="000000"/>
          <w:sz w:val="24"/>
          <w:szCs w:val="24"/>
          <w:shd w:val="clear" w:color="auto" w:fill="FFFFFF"/>
        </w:rPr>
        <w:t>«</w:t>
      </w:r>
      <w:r w:rsidRPr="006274F2">
        <w:rPr>
          <w:color w:val="000000"/>
          <w:sz w:val="24"/>
          <w:szCs w:val="24"/>
          <w:shd w:val="clear" w:color="auto" w:fill="FFFFFF"/>
        </w:rPr>
        <w:t>Интернет</w:t>
      </w:r>
      <w:r w:rsidR="00E725D6">
        <w:rPr>
          <w:color w:val="000000"/>
          <w:sz w:val="24"/>
          <w:szCs w:val="24"/>
          <w:shd w:val="clear" w:color="auto" w:fill="FFFFFF"/>
        </w:rPr>
        <w:t>».</w:t>
      </w:r>
      <w:r w:rsidR="00546112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AE1170" w:rsidRPr="00AE1170" w:rsidRDefault="00AE1170" w:rsidP="00AE1170">
      <w:pPr>
        <w:spacing w:after="0" w:line="240" w:lineRule="auto"/>
        <w:ind w:firstLine="567"/>
        <w:rPr>
          <w:sz w:val="24"/>
          <w:szCs w:val="24"/>
          <w:shd w:val="clear" w:color="auto" w:fill="FFFFFF"/>
        </w:rPr>
      </w:pPr>
      <w:r w:rsidRPr="00AE1170">
        <w:rPr>
          <w:sz w:val="24"/>
          <w:szCs w:val="24"/>
          <w:shd w:val="clear" w:color="auto" w:fill="FFFFFF"/>
        </w:rPr>
        <w:t>Развитие информационных технологий, повышение гражданской активности населения выдвигают новые требования и запросы к организации работы муниципальных библиотек в изменившемся информационном пространстве, к перечню оказываемых услуг. Трансформ</w:t>
      </w:r>
      <w:r w:rsidRPr="00AE1170">
        <w:rPr>
          <w:sz w:val="24"/>
          <w:szCs w:val="24"/>
          <w:shd w:val="clear" w:color="auto" w:fill="FFFFFF"/>
        </w:rPr>
        <w:t>а</w:t>
      </w:r>
      <w:r w:rsidRPr="00AE1170">
        <w:rPr>
          <w:sz w:val="24"/>
          <w:szCs w:val="24"/>
          <w:shd w:val="clear" w:color="auto" w:fill="FFFFFF"/>
        </w:rPr>
        <w:t>ция библиотек в</w:t>
      </w:r>
      <w:r w:rsidRPr="00AE1170">
        <w:rPr>
          <w:rStyle w:val="apple-converted-space"/>
          <w:sz w:val="24"/>
          <w:szCs w:val="24"/>
          <w:shd w:val="clear" w:color="auto" w:fill="FFFFFF"/>
        </w:rPr>
        <w:t> </w:t>
      </w:r>
      <w:r w:rsidRPr="00AE1170">
        <w:rPr>
          <w:sz w:val="24"/>
          <w:szCs w:val="24"/>
          <w:shd w:val="clear" w:color="auto" w:fill="FFFFFF"/>
        </w:rPr>
        <w:t>современные информационные центры и</w:t>
      </w:r>
      <w:r w:rsidRPr="00AE1170">
        <w:rPr>
          <w:rStyle w:val="apple-converted-space"/>
          <w:sz w:val="24"/>
          <w:szCs w:val="24"/>
          <w:shd w:val="clear" w:color="auto" w:fill="FFFFFF"/>
        </w:rPr>
        <w:t xml:space="preserve">  </w:t>
      </w:r>
      <w:r w:rsidRPr="00AE1170">
        <w:rPr>
          <w:sz w:val="24"/>
          <w:szCs w:val="24"/>
          <w:shd w:val="clear" w:color="auto" w:fill="FFFFFF"/>
        </w:rPr>
        <w:t>коммуникативные площадки тр</w:t>
      </w:r>
      <w:r w:rsidRPr="00AE1170">
        <w:rPr>
          <w:sz w:val="24"/>
          <w:szCs w:val="24"/>
          <w:shd w:val="clear" w:color="auto" w:fill="FFFFFF"/>
        </w:rPr>
        <w:t>е</w:t>
      </w:r>
      <w:r w:rsidRPr="00AE1170">
        <w:rPr>
          <w:sz w:val="24"/>
          <w:szCs w:val="24"/>
          <w:shd w:val="clear" w:color="auto" w:fill="FFFFFF"/>
        </w:rPr>
        <w:t>бу</w:t>
      </w:r>
      <w:r w:rsidR="00E31013">
        <w:rPr>
          <w:sz w:val="24"/>
          <w:szCs w:val="24"/>
          <w:shd w:val="clear" w:color="auto" w:fill="FFFFFF"/>
        </w:rPr>
        <w:t>ет новых управленческих решений,</w:t>
      </w:r>
      <w:r w:rsidRPr="00AE1170">
        <w:rPr>
          <w:sz w:val="24"/>
          <w:szCs w:val="24"/>
          <w:shd w:val="clear" w:color="auto" w:fill="FFFFFF"/>
        </w:rPr>
        <w:t xml:space="preserve"> оценки эффективности оказываемых услуг. Особого</w:t>
      </w:r>
      <w:r>
        <w:rPr>
          <w:sz w:val="24"/>
          <w:szCs w:val="24"/>
          <w:shd w:val="clear" w:color="auto" w:fill="FFFFFF"/>
        </w:rPr>
        <w:t xml:space="preserve"> </w:t>
      </w:r>
      <w:r w:rsidRPr="00AE1170">
        <w:rPr>
          <w:sz w:val="24"/>
          <w:szCs w:val="24"/>
          <w:shd w:val="clear" w:color="auto" w:fill="FFFFFF"/>
        </w:rPr>
        <w:t xml:space="preserve">внимания требует деятельность по </w:t>
      </w:r>
      <w:r w:rsidRPr="00AE1170">
        <w:rPr>
          <w:sz w:val="24"/>
          <w:szCs w:val="24"/>
        </w:rPr>
        <w:t>обслуживанию детей, содействие успешной социализации подрастающего поколения путём предоставления широкого спектра качественных информ</w:t>
      </w:r>
      <w:r w:rsidRPr="00AE1170">
        <w:rPr>
          <w:sz w:val="24"/>
          <w:szCs w:val="24"/>
        </w:rPr>
        <w:t>а</w:t>
      </w:r>
      <w:r w:rsidRPr="00AE1170">
        <w:rPr>
          <w:sz w:val="24"/>
          <w:szCs w:val="24"/>
        </w:rPr>
        <w:t>ционно</w:t>
      </w:r>
      <w:r>
        <w:rPr>
          <w:sz w:val="24"/>
          <w:szCs w:val="24"/>
        </w:rPr>
        <w:t>-</w:t>
      </w:r>
      <w:r w:rsidRPr="00AE1170">
        <w:rPr>
          <w:sz w:val="24"/>
          <w:szCs w:val="24"/>
        </w:rPr>
        <w:t>библиотечных ресурсов и услуг, в соответствии с их ожиданиями, возрастными и иными особенностями и потребностями.</w:t>
      </w:r>
    </w:p>
    <w:p w:rsidR="00AE1170" w:rsidRPr="00AE1170" w:rsidRDefault="00AE1170" w:rsidP="00AE1170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AE1170">
        <w:rPr>
          <w:sz w:val="24"/>
          <w:szCs w:val="24"/>
        </w:rPr>
        <w:t>Концепция долгосрочного социально-экономического развития Российской Федерации на период до 2020 года</w:t>
      </w:r>
      <w:r>
        <w:rPr>
          <w:sz w:val="24"/>
          <w:szCs w:val="24"/>
        </w:rPr>
        <w:t xml:space="preserve">, утвержденная </w:t>
      </w:r>
      <w:r w:rsidRPr="00AE1170">
        <w:rPr>
          <w:sz w:val="24"/>
          <w:szCs w:val="24"/>
        </w:rPr>
        <w:t>распоряжением Правительства Российской Федерации от 17.11.2008 №1662-р</w:t>
      </w:r>
      <w:r>
        <w:rPr>
          <w:sz w:val="24"/>
          <w:szCs w:val="24"/>
        </w:rPr>
        <w:t>,</w:t>
      </w:r>
      <w:r w:rsidRPr="00AE1170">
        <w:rPr>
          <w:sz w:val="24"/>
          <w:szCs w:val="24"/>
        </w:rPr>
        <w:t xml:space="preserve"> среди первоочередных целей и задач по формированию человеческ</w:t>
      </w:r>
      <w:r w:rsidRPr="00AE1170">
        <w:rPr>
          <w:sz w:val="24"/>
          <w:szCs w:val="24"/>
        </w:rPr>
        <w:t>о</w:t>
      </w:r>
      <w:r w:rsidRPr="00AE1170">
        <w:rPr>
          <w:sz w:val="24"/>
          <w:szCs w:val="24"/>
        </w:rPr>
        <w:t>го капитала</w:t>
      </w:r>
      <w:r>
        <w:rPr>
          <w:sz w:val="24"/>
          <w:szCs w:val="24"/>
        </w:rPr>
        <w:t>,</w:t>
      </w:r>
      <w:r w:rsidRPr="00AE1170">
        <w:rPr>
          <w:sz w:val="24"/>
          <w:szCs w:val="24"/>
        </w:rPr>
        <w:t xml:space="preserve"> создающего экономику знаний, провозглашает переход к качественно новому развитию библиотечного дела, повышение уровня комплектования книжных фондов библи</w:t>
      </w:r>
      <w:r w:rsidRPr="00AE1170">
        <w:rPr>
          <w:sz w:val="24"/>
          <w:szCs w:val="24"/>
        </w:rPr>
        <w:t>о</w:t>
      </w:r>
      <w:r w:rsidRPr="00AE1170">
        <w:rPr>
          <w:sz w:val="24"/>
          <w:szCs w:val="24"/>
        </w:rPr>
        <w:t xml:space="preserve">тек до 100 процентов установленного норматива </w:t>
      </w:r>
      <w:r w:rsidRPr="00AE1170">
        <w:rPr>
          <w:bCs/>
          <w:sz w:val="24"/>
          <w:szCs w:val="24"/>
        </w:rPr>
        <w:t>к 2020 году</w:t>
      </w:r>
      <w:r>
        <w:rPr>
          <w:bCs/>
          <w:sz w:val="24"/>
          <w:szCs w:val="24"/>
        </w:rPr>
        <w:t>,</w:t>
      </w:r>
      <w:r w:rsidRPr="00AE1170">
        <w:rPr>
          <w:sz w:val="24"/>
          <w:szCs w:val="24"/>
        </w:rPr>
        <w:t xml:space="preserve"> развитие и сохранение наци</w:t>
      </w:r>
      <w:r w:rsidRPr="00AE1170">
        <w:rPr>
          <w:sz w:val="24"/>
          <w:szCs w:val="24"/>
        </w:rPr>
        <w:t>о</w:t>
      </w:r>
      <w:r w:rsidRPr="00AE1170">
        <w:rPr>
          <w:sz w:val="24"/>
          <w:szCs w:val="24"/>
        </w:rPr>
        <w:t>нального информационного пространства с</w:t>
      </w:r>
      <w:proofErr w:type="gramEnd"/>
      <w:r w:rsidRPr="00AE1170">
        <w:rPr>
          <w:sz w:val="24"/>
          <w:szCs w:val="24"/>
        </w:rPr>
        <w:t xml:space="preserve"> учетом новых технологий</w:t>
      </w:r>
      <w:r w:rsidR="00E31013">
        <w:rPr>
          <w:sz w:val="24"/>
          <w:szCs w:val="24"/>
        </w:rPr>
        <w:t>,</w:t>
      </w:r>
      <w:r w:rsidRPr="00AE1170">
        <w:rPr>
          <w:sz w:val="24"/>
          <w:szCs w:val="24"/>
        </w:rPr>
        <w:t xml:space="preserve"> массовых коммуник</w:t>
      </w:r>
      <w:r w:rsidRPr="00AE1170">
        <w:rPr>
          <w:sz w:val="24"/>
          <w:szCs w:val="24"/>
        </w:rPr>
        <w:t>а</w:t>
      </w:r>
      <w:r w:rsidRPr="00AE1170">
        <w:rPr>
          <w:sz w:val="24"/>
          <w:szCs w:val="24"/>
        </w:rPr>
        <w:t>ций.</w:t>
      </w:r>
    </w:p>
    <w:p w:rsidR="00E725D6" w:rsidRPr="00AE1170" w:rsidRDefault="00AE1170" w:rsidP="00AE1170">
      <w:pPr>
        <w:pStyle w:val="ConsPlusNormal"/>
        <w:ind w:firstLine="567"/>
        <w:jc w:val="both"/>
        <w:rPr>
          <w:sz w:val="24"/>
          <w:szCs w:val="24"/>
        </w:rPr>
      </w:pPr>
      <w:r w:rsidRPr="00AE1170">
        <w:rPr>
          <w:sz w:val="24"/>
          <w:szCs w:val="24"/>
        </w:rPr>
        <w:t>Основными проблемами модернизации библиотечного дела городского округа «Город Чита» являются</w:t>
      </w:r>
      <w:r w:rsidR="00E31013">
        <w:rPr>
          <w:sz w:val="24"/>
          <w:szCs w:val="24"/>
        </w:rPr>
        <w:t>:</w:t>
      </w:r>
      <w:r w:rsidRPr="00AE1170">
        <w:rPr>
          <w:sz w:val="24"/>
          <w:szCs w:val="24"/>
        </w:rPr>
        <w:t xml:space="preserve"> недостаточное комплектование фонда документов, недостаточное обновл</w:t>
      </w:r>
      <w:r w:rsidRPr="00AE1170">
        <w:rPr>
          <w:sz w:val="24"/>
          <w:szCs w:val="24"/>
        </w:rPr>
        <w:t>е</w:t>
      </w:r>
      <w:r w:rsidRPr="00AE1170">
        <w:rPr>
          <w:sz w:val="24"/>
          <w:szCs w:val="24"/>
        </w:rPr>
        <w:t xml:space="preserve">ние материально-технической базы, недостаточное финансирование капитальных и текущих ремонтов. </w:t>
      </w:r>
      <w:proofErr w:type="gramStart"/>
      <w:r w:rsidRPr="00AE1170">
        <w:rPr>
          <w:sz w:val="24"/>
          <w:szCs w:val="24"/>
        </w:rPr>
        <w:t>Так, например</w:t>
      </w:r>
      <w:r w:rsidR="00E31013">
        <w:rPr>
          <w:sz w:val="24"/>
          <w:szCs w:val="24"/>
        </w:rPr>
        <w:t>,</w:t>
      </w:r>
      <w:r w:rsidRPr="00AE1170">
        <w:rPr>
          <w:sz w:val="24"/>
          <w:szCs w:val="24"/>
        </w:rPr>
        <w:t xml:space="preserve"> библиотека № 9, являющаяся </w:t>
      </w:r>
      <w:r w:rsidRPr="00AE1170">
        <w:rPr>
          <w:sz w:val="24"/>
          <w:szCs w:val="24"/>
          <w:shd w:val="clear" w:color="auto" w:fill="FFFFFF"/>
        </w:rPr>
        <w:t>памятником культуры и архитектуры (дом им.М.М. и Е.П. Нарышкиных), требует  капитального ремонта  и благоустройств</w:t>
      </w:r>
      <w:r w:rsidR="00E31013">
        <w:rPr>
          <w:sz w:val="24"/>
          <w:szCs w:val="24"/>
          <w:shd w:val="clear" w:color="auto" w:fill="FFFFFF"/>
        </w:rPr>
        <w:t>а</w:t>
      </w:r>
      <w:r w:rsidRPr="00AE1170">
        <w:rPr>
          <w:sz w:val="24"/>
          <w:szCs w:val="24"/>
          <w:shd w:val="clear" w:color="auto" w:fill="FFFFFF"/>
        </w:rPr>
        <w:t xml:space="preserve"> пр</w:t>
      </w:r>
      <w:r w:rsidRPr="00AE1170">
        <w:rPr>
          <w:sz w:val="24"/>
          <w:szCs w:val="24"/>
          <w:shd w:val="clear" w:color="auto" w:fill="FFFFFF"/>
        </w:rPr>
        <w:t>и</w:t>
      </w:r>
      <w:r w:rsidRPr="00AE1170">
        <w:rPr>
          <w:sz w:val="24"/>
          <w:szCs w:val="24"/>
          <w:shd w:val="clear" w:color="auto" w:fill="FFFFFF"/>
        </w:rPr>
        <w:t>легающей территории на основании Задания на проведение работ по сохранению объекта культурного наследия (памятника истории и культуры) народов Российской Федерации № 03-14 от 05.02.2014 года; библиотеки №10, №19, №21 требуют капитального ремонт пом</w:t>
      </w:r>
      <w:r w:rsidRPr="00AE1170">
        <w:rPr>
          <w:sz w:val="24"/>
          <w:szCs w:val="24"/>
          <w:shd w:val="clear" w:color="auto" w:fill="FFFFFF"/>
        </w:rPr>
        <w:t>е</w:t>
      </w:r>
      <w:r w:rsidRPr="00AE1170">
        <w:rPr>
          <w:sz w:val="24"/>
          <w:szCs w:val="24"/>
          <w:shd w:val="clear" w:color="auto" w:fill="FFFFFF"/>
        </w:rPr>
        <w:t>щений, фасада и благоустройства прилегающих территорий.</w:t>
      </w:r>
      <w:proofErr w:type="gramEnd"/>
    </w:p>
    <w:p w:rsidR="00236E33" w:rsidRPr="00B045B5" w:rsidRDefault="00236E33" w:rsidP="00C948F2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Государственная политика по обеспечению сохранности, пополнения и использовани</w:t>
      </w:r>
      <w:r w:rsidR="009C503F">
        <w:rPr>
          <w:sz w:val="24"/>
          <w:szCs w:val="24"/>
        </w:rPr>
        <w:t>ю</w:t>
      </w:r>
      <w:r w:rsidRPr="00B045B5">
        <w:rPr>
          <w:sz w:val="24"/>
          <w:szCs w:val="24"/>
        </w:rPr>
        <w:t xml:space="preserve"> фондов</w:t>
      </w:r>
      <w:r w:rsidR="009C503F">
        <w:rPr>
          <w:sz w:val="24"/>
          <w:szCs w:val="24"/>
        </w:rPr>
        <w:t>,</w:t>
      </w:r>
      <w:r w:rsidRPr="00B045B5">
        <w:rPr>
          <w:sz w:val="24"/>
          <w:szCs w:val="24"/>
        </w:rPr>
        <w:t xml:space="preserve"> созданию условий для улучшения доступа населения городского округа «Город Ч</w:t>
      </w:r>
      <w:r w:rsidRPr="00B045B5">
        <w:rPr>
          <w:sz w:val="24"/>
          <w:szCs w:val="24"/>
        </w:rPr>
        <w:t>и</w:t>
      </w:r>
      <w:r w:rsidRPr="00B045B5">
        <w:rPr>
          <w:sz w:val="24"/>
          <w:szCs w:val="24"/>
        </w:rPr>
        <w:t>та» к информации и знаниям предполагает реализацию мероприятий по развитию библи</w:t>
      </w:r>
      <w:r w:rsidRPr="00B045B5">
        <w:rPr>
          <w:sz w:val="24"/>
          <w:szCs w:val="24"/>
        </w:rPr>
        <w:t>о</w:t>
      </w:r>
      <w:r w:rsidRPr="00B045B5">
        <w:rPr>
          <w:sz w:val="24"/>
          <w:szCs w:val="24"/>
        </w:rPr>
        <w:t>течно-информационной структуры; комплектованию библиотечных фондов; внедрению электронных информационных ресурсов, автоматизации библиотечных процессов; обесп</w:t>
      </w:r>
      <w:r w:rsidRPr="00B045B5">
        <w:rPr>
          <w:sz w:val="24"/>
          <w:szCs w:val="24"/>
        </w:rPr>
        <w:t>е</w:t>
      </w:r>
      <w:r w:rsidRPr="00B045B5">
        <w:rPr>
          <w:sz w:val="24"/>
          <w:szCs w:val="24"/>
        </w:rPr>
        <w:t>чению благоприятных условий для свободного доступа к информации различных категорий пользователей</w:t>
      </w:r>
      <w:r w:rsidR="009C503F">
        <w:rPr>
          <w:sz w:val="24"/>
          <w:szCs w:val="24"/>
        </w:rPr>
        <w:t xml:space="preserve">, </w:t>
      </w:r>
      <w:r w:rsidRPr="00B045B5">
        <w:rPr>
          <w:sz w:val="24"/>
          <w:szCs w:val="24"/>
        </w:rPr>
        <w:t xml:space="preserve"> внедрению корпоративных электронных технологий, созданию </w:t>
      </w:r>
      <w:r w:rsidR="009C503F">
        <w:rPr>
          <w:sz w:val="24"/>
          <w:szCs w:val="24"/>
        </w:rPr>
        <w:t>с</w:t>
      </w:r>
      <w:r w:rsidRPr="00B045B5">
        <w:rPr>
          <w:sz w:val="24"/>
          <w:szCs w:val="24"/>
        </w:rPr>
        <w:t>водного к</w:t>
      </w:r>
      <w:r w:rsidRPr="00B045B5">
        <w:rPr>
          <w:sz w:val="24"/>
          <w:szCs w:val="24"/>
        </w:rPr>
        <w:t>а</w:t>
      </w:r>
      <w:r w:rsidRPr="00B045B5">
        <w:rPr>
          <w:sz w:val="24"/>
          <w:szCs w:val="24"/>
        </w:rPr>
        <w:t>талога библиотек Забайкальского края и др.</w:t>
      </w:r>
    </w:p>
    <w:p w:rsidR="00236E33" w:rsidRDefault="00236E33" w:rsidP="00C948F2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color w:val="000000"/>
          <w:sz w:val="24"/>
          <w:szCs w:val="24"/>
        </w:rPr>
        <w:t xml:space="preserve">Основной стратегической целью </w:t>
      </w:r>
      <w:r w:rsidR="00535984">
        <w:rPr>
          <w:color w:val="000000"/>
          <w:sz w:val="24"/>
          <w:szCs w:val="24"/>
        </w:rPr>
        <w:t>под</w:t>
      </w:r>
      <w:r w:rsidRPr="00B045B5">
        <w:rPr>
          <w:color w:val="000000"/>
          <w:sz w:val="24"/>
          <w:szCs w:val="24"/>
        </w:rPr>
        <w:t xml:space="preserve">программы является </w:t>
      </w:r>
      <w:r w:rsidR="001531EC">
        <w:rPr>
          <w:color w:val="000000"/>
          <w:sz w:val="24"/>
          <w:szCs w:val="24"/>
        </w:rPr>
        <w:t>с</w:t>
      </w:r>
      <w:r w:rsidR="001531EC" w:rsidRPr="00180D33">
        <w:rPr>
          <w:sz w:val="24"/>
        </w:rPr>
        <w:t>оздание условий для дал</w:t>
      </w:r>
      <w:r w:rsidR="001531EC" w:rsidRPr="00180D33">
        <w:rPr>
          <w:sz w:val="24"/>
        </w:rPr>
        <w:t>ь</w:t>
      </w:r>
      <w:r w:rsidR="001531EC" w:rsidRPr="00180D33">
        <w:rPr>
          <w:sz w:val="24"/>
        </w:rPr>
        <w:t>нейшего развития культуры, сохранения культурного наследия, обеспечения равной досту</w:t>
      </w:r>
      <w:r w:rsidR="001531EC" w:rsidRPr="00180D33">
        <w:rPr>
          <w:sz w:val="24"/>
        </w:rPr>
        <w:t>п</w:t>
      </w:r>
      <w:r w:rsidR="001531EC" w:rsidRPr="00180D33">
        <w:rPr>
          <w:sz w:val="24"/>
        </w:rPr>
        <w:t xml:space="preserve">ности культурных благ </w:t>
      </w:r>
      <w:r w:rsidR="001531EC">
        <w:rPr>
          <w:sz w:val="24"/>
        </w:rPr>
        <w:t>жителей городского округа «Город Чита»</w:t>
      </w:r>
      <w:r w:rsidRPr="00B045B5">
        <w:rPr>
          <w:sz w:val="24"/>
          <w:szCs w:val="24"/>
        </w:rPr>
        <w:t>.</w:t>
      </w:r>
    </w:p>
    <w:p w:rsidR="00236E33" w:rsidRPr="00B045B5" w:rsidRDefault="00236E33" w:rsidP="00C948F2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B045B5">
        <w:rPr>
          <w:color w:val="000000"/>
          <w:sz w:val="24"/>
          <w:szCs w:val="24"/>
        </w:rPr>
        <w:t>Достижение этой цели ложится</w:t>
      </w:r>
      <w:r w:rsidR="009C503F">
        <w:rPr>
          <w:color w:val="000000"/>
          <w:sz w:val="24"/>
          <w:szCs w:val="24"/>
        </w:rPr>
        <w:t>,</w:t>
      </w:r>
      <w:r w:rsidRPr="00B045B5">
        <w:rPr>
          <w:color w:val="000000"/>
          <w:sz w:val="24"/>
          <w:szCs w:val="24"/>
        </w:rPr>
        <w:t xml:space="preserve"> в первую очередь, на учреждения культурно-досугового типа.</w:t>
      </w:r>
    </w:p>
    <w:p w:rsidR="00236E33" w:rsidRPr="00B045B5" w:rsidRDefault="00236E33" w:rsidP="00C948F2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B045B5">
        <w:rPr>
          <w:color w:val="000000"/>
          <w:sz w:val="24"/>
          <w:szCs w:val="24"/>
        </w:rPr>
        <w:t xml:space="preserve">В </w:t>
      </w:r>
      <w:r w:rsidRPr="00B045B5">
        <w:rPr>
          <w:sz w:val="24"/>
          <w:szCs w:val="24"/>
        </w:rPr>
        <w:t xml:space="preserve">городском округе «Город Чита» </w:t>
      </w:r>
      <w:r w:rsidRPr="00B045B5">
        <w:rPr>
          <w:color w:val="000000"/>
          <w:sz w:val="24"/>
          <w:szCs w:val="24"/>
        </w:rPr>
        <w:t>функционирует три культурно-досуговых учрежд</w:t>
      </w:r>
      <w:r w:rsidRPr="00B045B5">
        <w:rPr>
          <w:color w:val="000000"/>
          <w:sz w:val="24"/>
          <w:szCs w:val="24"/>
        </w:rPr>
        <w:t>е</w:t>
      </w:r>
      <w:r w:rsidRPr="00B045B5">
        <w:rPr>
          <w:color w:val="000000"/>
          <w:sz w:val="24"/>
          <w:szCs w:val="24"/>
        </w:rPr>
        <w:t xml:space="preserve">ния. В составе </w:t>
      </w:r>
      <w:r w:rsidR="00E41B30">
        <w:rPr>
          <w:color w:val="000000"/>
          <w:sz w:val="24"/>
          <w:szCs w:val="24"/>
        </w:rPr>
        <w:t xml:space="preserve">этих </w:t>
      </w:r>
      <w:r w:rsidRPr="00B045B5">
        <w:rPr>
          <w:color w:val="000000"/>
          <w:sz w:val="24"/>
          <w:szCs w:val="24"/>
        </w:rPr>
        <w:t>учреждений как филиалы ведут работу: городская картинная галерея, культурно - спортивный центр «Авиатор», парки отдыха, мемориальные комплексы, фун</w:t>
      </w:r>
      <w:r w:rsidRPr="00B045B5">
        <w:rPr>
          <w:color w:val="000000"/>
          <w:sz w:val="24"/>
          <w:szCs w:val="24"/>
        </w:rPr>
        <w:t>к</w:t>
      </w:r>
      <w:r w:rsidRPr="00B045B5">
        <w:rPr>
          <w:color w:val="000000"/>
          <w:sz w:val="24"/>
          <w:szCs w:val="24"/>
        </w:rPr>
        <w:t>ционируют профессиональные коллективы – муниципальный духовой оркестр, хор ветер</w:t>
      </w:r>
      <w:r w:rsidRPr="00B045B5">
        <w:rPr>
          <w:color w:val="000000"/>
          <w:sz w:val="24"/>
          <w:szCs w:val="24"/>
        </w:rPr>
        <w:t>а</w:t>
      </w:r>
      <w:r w:rsidRPr="00B045B5">
        <w:rPr>
          <w:color w:val="000000"/>
          <w:sz w:val="24"/>
          <w:szCs w:val="24"/>
        </w:rPr>
        <w:t>нов, камерный хор.</w:t>
      </w:r>
    </w:p>
    <w:p w:rsidR="006D318F" w:rsidRPr="006D318F" w:rsidRDefault="006D318F" w:rsidP="00C948F2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proofErr w:type="gramStart"/>
      <w:r w:rsidRPr="006D318F">
        <w:rPr>
          <w:bCs/>
          <w:bdr w:val="none" w:sz="0" w:space="0" w:color="auto" w:frame="1"/>
        </w:rPr>
        <w:t xml:space="preserve">Деятельность </w:t>
      </w:r>
      <w:r w:rsidR="007C7346">
        <w:rPr>
          <w:bCs/>
          <w:bdr w:val="none" w:sz="0" w:space="0" w:color="auto" w:frame="1"/>
        </w:rPr>
        <w:t>культурно-досуговых центров</w:t>
      </w:r>
      <w:r w:rsidRPr="006D318F">
        <w:rPr>
          <w:bCs/>
          <w:bdr w:val="none" w:sz="0" w:space="0" w:color="auto" w:frame="1"/>
        </w:rPr>
        <w:t xml:space="preserve"> </w:t>
      </w:r>
      <w:r w:rsidRPr="006D318F">
        <w:t xml:space="preserve">направлена на предоставление </w:t>
      </w:r>
      <w:r w:rsidR="00E41B30" w:rsidRPr="006D318F">
        <w:t>разноо</w:t>
      </w:r>
      <w:r w:rsidR="00E41B30" w:rsidRPr="006D318F">
        <w:t>б</w:t>
      </w:r>
      <w:r w:rsidR="00E41B30" w:rsidRPr="006D318F">
        <w:t xml:space="preserve">разных услуг </w:t>
      </w:r>
      <w:r w:rsidR="00E41B30">
        <w:t>и</w:t>
      </w:r>
      <w:r w:rsidRPr="006D318F">
        <w:t xml:space="preserve"> выполнение работ </w:t>
      </w:r>
      <w:proofErr w:type="spellStart"/>
      <w:r w:rsidRPr="006D318F">
        <w:t>культурно-досугового</w:t>
      </w:r>
      <w:proofErr w:type="spellEnd"/>
      <w:r w:rsidRPr="006D318F">
        <w:t>, информационно-просветительского, оздоровительного и развлекательного характера,</w:t>
      </w:r>
      <w:r>
        <w:t xml:space="preserve"> </w:t>
      </w:r>
      <w:r w:rsidRPr="006D318F">
        <w:t>на создание условий для занятий любительским художественным, декоративно-прикладным, изобразительным и техническим творчеством, развития любительского искусства, традиционных художестве</w:t>
      </w:r>
      <w:r w:rsidRPr="006D318F">
        <w:t>н</w:t>
      </w:r>
      <w:r w:rsidRPr="006D318F">
        <w:t>ных промыслов и ремесел и т.п.</w:t>
      </w:r>
      <w:r>
        <w:t>,</w:t>
      </w:r>
      <w:r w:rsidRPr="006D318F">
        <w:t xml:space="preserve"> а также обеспечение вовлеченности детей, молодежи, лиц </w:t>
      </w:r>
      <w:r w:rsidRPr="006D318F">
        <w:lastRenderedPageBreak/>
        <w:t>пожилого возраста и людей с ограниченными возможностями в активную социокультурную деятельность, обеспечение широкого</w:t>
      </w:r>
      <w:proofErr w:type="gramEnd"/>
      <w:r w:rsidRPr="006D318F">
        <w:t>, без каких-либо ограничений, доступа каждого гражд</w:t>
      </w:r>
      <w:r w:rsidRPr="006D318F">
        <w:t>а</w:t>
      </w:r>
      <w:r w:rsidRPr="006D318F">
        <w:t xml:space="preserve">нина к национальным и мировым культурным ценностям. </w:t>
      </w:r>
    </w:p>
    <w:p w:rsidR="00236E33" w:rsidRPr="00B045B5" w:rsidRDefault="00236E33" w:rsidP="00C948F2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B045B5">
        <w:rPr>
          <w:color w:val="000000"/>
        </w:rPr>
        <w:t>Культурно-досуговыми центрами</w:t>
      </w:r>
      <w:r w:rsidR="006D318F">
        <w:rPr>
          <w:color w:val="000000"/>
        </w:rPr>
        <w:t xml:space="preserve"> городского округа «Город Чита»</w:t>
      </w:r>
      <w:r w:rsidRPr="00B045B5">
        <w:rPr>
          <w:color w:val="000000"/>
        </w:rPr>
        <w:t xml:space="preserve"> и их филиалами ежегодно проводится порядка 600 мероприятий, в том числе 30 городских массовых. Из них 200 мероприятий проводится на бесплатной основе в рамках оказания муниципальных услуг. Ежегодно мероприятия посещают в среднем 200 тыс. человек. В клубных формированиях различной направленности занимаются 500 человек, в том числе дети до 14 лет – 300 чел</w:t>
      </w:r>
      <w:r w:rsidRPr="00B045B5">
        <w:rPr>
          <w:color w:val="000000"/>
        </w:rPr>
        <w:t>о</w:t>
      </w:r>
      <w:r w:rsidRPr="00B045B5">
        <w:rPr>
          <w:color w:val="000000"/>
        </w:rPr>
        <w:t>век.</w:t>
      </w:r>
    </w:p>
    <w:p w:rsidR="00236E33" w:rsidRPr="00B045B5" w:rsidRDefault="00236E33" w:rsidP="00C948F2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hd w:val="clear" w:color="auto" w:fill="FFFFFF"/>
        </w:rPr>
      </w:pPr>
      <w:r w:rsidRPr="00B045B5">
        <w:rPr>
          <w:color w:val="000000"/>
          <w:shd w:val="clear" w:color="auto" w:fill="FFFFFF"/>
        </w:rPr>
        <w:t xml:space="preserve">В условиях современной экономической политики </w:t>
      </w:r>
      <w:proofErr w:type="spellStart"/>
      <w:r w:rsidR="007C7346">
        <w:rPr>
          <w:bCs/>
          <w:bdr w:val="none" w:sz="0" w:space="0" w:color="auto" w:frame="1"/>
        </w:rPr>
        <w:t>культурно-досуговые</w:t>
      </w:r>
      <w:proofErr w:type="spellEnd"/>
      <w:r w:rsidR="007C7346">
        <w:rPr>
          <w:bCs/>
          <w:bdr w:val="none" w:sz="0" w:space="0" w:color="auto" w:frame="1"/>
        </w:rPr>
        <w:t xml:space="preserve"> центры</w:t>
      </w:r>
      <w:r w:rsidRPr="00B045B5">
        <w:rPr>
          <w:color w:val="000000"/>
          <w:shd w:val="clear" w:color="auto" w:fill="FFFFFF"/>
        </w:rPr>
        <w:t xml:space="preserve"> нах</w:t>
      </w:r>
      <w:r w:rsidRPr="00B045B5">
        <w:rPr>
          <w:color w:val="000000"/>
          <w:shd w:val="clear" w:color="auto" w:fill="FFFFFF"/>
        </w:rPr>
        <w:t>о</w:t>
      </w:r>
      <w:r w:rsidRPr="00B045B5">
        <w:rPr>
          <w:color w:val="000000"/>
          <w:shd w:val="clear" w:color="auto" w:fill="FFFFFF"/>
        </w:rPr>
        <w:t xml:space="preserve">дятся в процессе преобразований, изменений, поиска оптимальных путей, форм, системы существования и развития. Одними из острых проблем развития </w:t>
      </w:r>
      <w:r w:rsidR="007C7346">
        <w:rPr>
          <w:bCs/>
          <w:bdr w:val="none" w:sz="0" w:space="0" w:color="auto" w:frame="1"/>
        </w:rPr>
        <w:t>культурно-досуговых це</w:t>
      </w:r>
      <w:r w:rsidR="007C7346">
        <w:rPr>
          <w:bCs/>
          <w:bdr w:val="none" w:sz="0" w:space="0" w:color="auto" w:frame="1"/>
        </w:rPr>
        <w:t>н</w:t>
      </w:r>
      <w:r w:rsidR="007C7346">
        <w:rPr>
          <w:bCs/>
          <w:bdr w:val="none" w:sz="0" w:space="0" w:color="auto" w:frame="1"/>
        </w:rPr>
        <w:t>тров</w:t>
      </w:r>
      <w:r w:rsidRPr="00B045B5">
        <w:rPr>
          <w:color w:val="000000"/>
          <w:shd w:val="clear" w:color="auto" w:fill="FFFFFF"/>
        </w:rPr>
        <w:t xml:space="preserve"> являются:</w:t>
      </w:r>
    </w:p>
    <w:p w:rsidR="00236E33" w:rsidRPr="00B045B5" w:rsidRDefault="00236E33" w:rsidP="00C948F2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B045B5">
        <w:rPr>
          <w:bCs/>
          <w:color w:val="000000"/>
          <w:bdr w:val="none" w:sz="0" w:space="0" w:color="auto" w:frame="1"/>
        </w:rPr>
        <w:t xml:space="preserve">- недостаточное финансирование ремонтных работ и обновления материально-технической базы. </w:t>
      </w:r>
      <w:r w:rsidRPr="00B045B5">
        <w:rPr>
          <w:color w:val="000000"/>
        </w:rPr>
        <w:t>Высока потребность в новом современном оборудовании и технических средствах, дополнительных помещениях для репетиций, клубных формирований;</w:t>
      </w:r>
      <w:r w:rsidRPr="00B045B5">
        <w:rPr>
          <w:bCs/>
          <w:color w:val="000000"/>
          <w:bdr w:val="none" w:sz="0" w:space="0" w:color="auto" w:frame="1"/>
        </w:rPr>
        <w:t xml:space="preserve"> </w:t>
      </w:r>
    </w:p>
    <w:p w:rsidR="00236E33" w:rsidRPr="00B045B5" w:rsidRDefault="00236E33" w:rsidP="00C948F2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B045B5">
        <w:rPr>
          <w:rStyle w:val="apple-converted-space"/>
          <w:bCs/>
          <w:color w:val="000000"/>
          <w:bdr w:val="none" w:sz="0" w:space="0" w:color="auto" w:frame="1"/>
        </w:rPr>
        <w:t xml:space="preserve">- </w:t>
      </w:r>
      <w:r w:rsidRPr="00B045B5">
        <w:rPr>
          <w:bCs/>
          <w:color w:val="000000"/>
          <w:bdr w:val="none" w:sz="0" w:space="0" w:color="auto" w:frame="1"/>
        </w:rPr>
        <w:t xml:space="preserve">низкая престижность, </w:t>
      </w:r>
      <w:r w:rsidRPr="00B045B5">
        <w:rPr>
          <w:color w:val="000000"/>
        </w:rPr>
        <w:t>как учреждений культуры, так и работников этой сферы.</w:t>
      </w:r>
      <w:r w:rsidRPr="00B045B5">
        <w:rPr>
          <w:rStyle w:val="apple-converted-space"/>
          <w:color w:val="000000"/>
        </w:rPr>
        <w:t xml:space="preserve"> </w:t>
      </w:r>
      <w:r w:rsidRPr="00B045B5">
        <w:rPr>
          <w:bCs/>
          <w:color w:val="000000"/>
          <w:bdr w:val="none" w:sz="0" w:space="0" w:color="auto" w:frame="1"/>
        </w:rPr>
        <w:t>Ур</w:t>
      </w:r>
      <w:r w:rsidRPr="00B045B5">
        <w:rPr>
          <w:bCs/>
          <w:color w:val="000000"/>
          <w:bdr w:val="none" w:sz="0" w:space="0" w:color="auto" w:frame="1"/>
        </w:rPr>
        <w:t>о</w:t>
      </w:r>
      <w:r w:rsidRPr="00B045B5">
        <w:rPr>
          <w:bCs/>
          <w:color w:val="000000"/>
          <w:bdr w:val="none" w:sz="0" w:space="0" w:color="auto" w:frame="1"/>
        </w:rPr>
        <w:t>вень заработной платы</w:t>
      </w:r>
      <w:r w:rsidRPr="00B045B5">
        <w:rPr>
          <w:rStyle w:val="apple-converted-space"/>
          <w:color w:val="000000"/>
        </w:rPr>
        <w:t> </w:t>
      </w:r>
      <w:r w:rsidRPr="00B045B5">
        <w:rPr>
          <w:color w:val="000000"/>
        </w:rPr>
        <w:t>работников культуры является одним из самых низких по стране. Так в 2015 году он составлял 50 % от среднемесячной заработной платы в экономике по горо</w:t>
      </w:r>
      <w:r w:rsidRPr="00B045B5">
        <w:rPr>
          <w:color w:val="000000"/>
        </w:rPr>
        <w:t>д</w:t>
      </w:r>
      <w:r w:rsidRPr="00B045B5">
        <w:rPr>
          <w:color w:val="000000"/>
        </w:rPr>
        <w:t xml:space="preserve">скому округу «Город Чита»; </w:t>
      </w:r>
    </w:p>
    <w:p w:rsidR="000954DC" w:rsidRDefault="00236E33" w:rsidP="00C948F2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B045B5">
        <w:rPr>
          <w:color w:val="000000"/>
        </w:rPr>
        <w:t>- с</w:t>
      </w:r>
      <w:r w:rsidRPr="00B045B5">
        <w:rPr>
          <w:bCs/>
          <w:color w:val="000000"/>
          <w:bdr w:val="none" w:sz="0" w:space="0" w:color="auto" w:frame="1"/>
        </w:rPr>
        <w:t xml:space="preserve">ложная кадровая обстановка. </w:t>
      </w:r>
      <w:r w:rsidRPr="00B045B5">
        <w:rPr>
          <w:color w:val="000000"/>
        </w:rPr>
        <w:t xml:space="preserve">Коллективы </w:t>
      </w:r>
      <w:r w:rsidR="007C7346">
        <w:rPr>
          <w:bCs/>
          <w:bdr w:val="none" w:sz="0" w:space="0" w:color="auto" w:frame="1"/>
        </w:rPr>
        <w:t>культурно-досуговых центров</w:t>
      </w:r>
      <w:r w:rsidRPr="00B045B5">
        <w:rPr>
          <w:rStyle w:val="apple-converted-space"/>
          <w:color w:val="000000"/>
        </w:rPr>
        <w:t> </w:t>
      </w:r>
      <w:r w:rsidRPr="00B045B5">
        <w:rPr>
          <w:color w:val="000000"/>
        </w:rPr>
        <w:t>в недост</w:t>
      </w:r>
      <w:r w:rsidRPr="00B045B5">
        <w:rPr>
          <w:color w:val="000000"/>
        </w:rPr>
        <w:t>а</w:t>
      </w:r>
      <w:r w:rsidRPr="00B045B5">
        <w:rPr>
          <w:color w:val="000000"/>
        </w:rPr>
        <w:t>точной степени пополняются молодыми специалистами, поэтому практически не обеспеч</w:t>
      </w:r>
      <w:r w:rsidRPr="00B045B5">
        <w:rPr>
          <w:color w:val="000000"/>
        </w:rPr>
        <w:t>и</w:t>
      </w:r>
      <w:r w:rsidRPr="00B045B5">
        <w:rPr>
          <w:color w:val="000000"/>
        </w:rPr>
        <w:t>вается ротация возрастных групп работников</w:t>
      </w:r>
      <w:r w:rsidR="000954DC">
        <w:rPr>
          <w:color w:val="000000"/>
        </w:rPr>
        <w:t>;</w:t>
      </w:r>
    </w:p>
    <w:p w:rsidR="000954DC" w:rsidRPr="000954DC" w:rsidRDefault="000954DC" w:rsidP="000954DC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rPr>
          <w:color w:val="000000"/>
        </w:rPr>
        <w:t>-</w:t>
      </w:r>
      <w:r>
        <w:rPr>
          <w:color w:val="FF0000"/>
        </w:rPr>
        <w:t xml:space="preserve"> </w:t>
      </w:r>
      <w:r w:rsidRPr="000954DC">
        <w:t>существующее штатное расписание культурно-досуговых центров по многим позиц</w:t>
      </w:r>
      <w:r w:rsidRPr="000954DC">
        <w:t>и</w:t>
      </w:r>
      <w:r w:rsidRPr="000954DC">
        <w:t>ям не соответствует Приказу Министерства культуры РФ от 30 декабря 2015 г. № 3453 «Об утверждении Методических рекомендаций по формированию штатной численности рабо</w:t>
      </w:r>
      <w:r w:rsidRPr="000954DC">
        <w:t>т</w:t>
      </w:r>
      <w:r w:rsidRPr="000954DC">
        <w:t>ников государственных (муниципальных) культурно-досуговых учреждений и других орг</w:t>
      </w:r>
      <w:r w:rsidRPr="000954DC">
        <w:t>а</w:t>
      </w:r>
      <w:r w:rsidRPr="000954DC">
        <w:t>низаций культурно-досугового типа с учетом отраслевой специфики». Существует проблема нехватки штатных единиц, как основного, так и административного персонала.</w:t>
      </w:r>
    </w:p>
    <w:p w:rsidR="00236E33" w:rsidRPr="000954DC" w:rsidRDefault="00236E33" w:rsidP="00C948F2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Профессиональное искусство в городском округе представлено фолк - театром  «Заба</w:t>
      </w:r>
      <w:r w:rsidRPr="00B045B5">
        <w:rPr>
          <w:sz w:val="24"/>
          <w:szCs w:val="24"/>
        </w:rPr>
        <w:t>й</w:t>
      </w:r>
      <w:r w:rsidRPr="00B045B5">
        <w:rPr>
          <w:sz w:val="24"/>
          <w:szCs w:val="24"/>
        </w:rPr>
        <w:t>калье».</w:t>
      </w:r>
      <w:r w:rsidR="000954DC">
        <w:rPr>
          <w:sz w:val="24"/>
          <w:szCs w:val="24"/>
        </w:rPr>
        <w:t xml:space="preserve"> </w:t>
      </w:r>
      <w:r w:rsidR="000954DC" w:rsidRPr="000954DC">
        <w:rPr>
          <w:sz w:val="24"/>
          <w:szCs w:val="24"/>
        </w:rPr>
        <w:t>В «Концепции развития театрального дела в Российской Федерации на период до 2020 года», утвержденной Распоряжением Правительства РФ от 10.06.2011 N 1019-р, сказ</w:t>
      </w:r>
      <w:r w:rsidR="000954DC" w:rsidRPr="000954DC">
        <w:rPr>
          <w:sz w:val="24"/>
          <w:szCs w:val="24"/>
        </w:rPr>
        <w:t>а</w:t>
      </w:r>
      <w:r w:rsidR="000954DC" w:rsidRPr="000954DC">
        <w:rPr>
          <w:sz w:val="24"/>
          <w:szCs w:val="24"/>
        </w:rPr>
        <w:t>но, что обеспечение максимальной доступности для граждан России культурных благ – один из показателей повышения качества жизни россиян. Возможность посещения театра имеет большое значение для формирования высокого уровня культурной среды в городе, регионе, в стране в целом.</w:t>
      </w:r>
    </w:p>
    <w:p w:rsidR="00236E33" w:rsidRPr="00B045B5" w:rsidRDefault="000954DC" w:rsidP="00C948F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Муниципальным </w:t>
      </w:r>
      <w:r w:rsidRPr="00B045B5">
        <w:rPr>
          <w:sz w:val="24"/>
          <w:szCs w:val="24"/>
        </w:rPr>
        <w:t xml:space="preserve">учреждением </w:t>
      </w:r>
      <w:r>
        <w:rPr>
          <w:sz w:val="24"/>
          <w:szCs w:val="24"/>
        </w:rPr>
        <w:t>«Ф</w:t>
      </w:r>
      <w:r w:rsidRPr="00B045B5">
        <w:rPr>
          <w:sz w:val="24"/>
          <w:szCs w:val="24"/>
        </w:rPr>
        <w:t>олк-театр «Забайкалье»</w:t>
      </w:r>
      <w:r>
        <w:rPr>
          <w:sz w:val="24"/>
          <w:szCs w:val="24"/>
        </w:rPr>
        <w:t xml:space="preserve"> е</w:t>
      </w:r>
      <w:r w:rsidR="00236E33" w:rsidRPr="00B045B5">
        <w:rPr>
          <w:sz w:val="24"/>
          <w:szCs w:val="24"/>
        </w:rPr>
        <w:t>жегодно проводится поря</w:t>
      </w:r>
      <w:r w:rsidR="00236E33" w:rsidRPr="00B045B5">
        <w:rPr>
          <w:sz w:val="24"/>
          <w:szCs w:val="24"/>
        </w:rPr>
        <w:t>д</w:t>
      </w:r>
      <w:r w:rsidR="00236E33" w:rsidRPr="00B045B5">
        <w:rPr>
          <w:sz w:val="24"/>
          <w:szCs w:val="24"/>
        </w:rPr>
        <w:t>ка 110 мероприятий, в том числе 40 – на бесплатной основе, осуществляется 12 новых пост</w:t>
      </w:r>
      <w:r w:rsidR="00236E33" w:rsidRPr="00B045B5">
        <w:rPr>
          <w:sz w:val="24"/>
          <w:szCs w:val="24"/>
        </w:rPr>
        <w:t>а</w:t>
      </w:r>
      <w:r w:rsidR="00236E33" w:rsidRPr="00B045B5">
        <w:rPr>
          <w:sz w:val="24"/>
          <w:szCs w:val="24"/>
        </w:rPr>
        <w:t>новок, из них 3 постановки капитально возобновляются. Мероприятия театра посещают еж</w:t>
      </w:r>
      <w:r w:rsidR="00236E33" w:rsidRPr="00B045B5">
        <w:rPr>
          <w:sz w:val="24"/>
          <w:szCs w:val="24"/>
        </w:rPr>
        <w:t>е</w:t>
      </w:r>
      <w:r w:rsidR="00236E33" w:rsidRPr="00B045B5">
        <w:rPr>
          <w:sz w:val="24"/>
          <w:szCs w:val="24"/>
        </w:rPr>
        <w:t>годно в среднем  70 тыс</w:t>
      </w:r>
      <w:r w:rsidR="007C7346">
        <w:rPr>
          <w:sz w:val="24"/>
          <w:szCs w:val="24"/>
        </w:rPr>
        <w:t>яч</w:t>
      </w:r>
      <w:r w:rsidR="00236E33" w:rsidRPr="00B045B5">
        <w:rPr>
          <w:sz w:val="24"/>
          <w:szCs w:val="24"/>
        </w:rPr>
        <w:t xml:space="preserve"> человек. </w:t>
      </w:r>
    </w:p>
    <w:p w:rsidR="00236E33" w:rsidRPr="00B045B5" w:rsidRDefault="00236E33" w:rsidP="00C948F2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Театром применяется гибкая ценовая политика с учетом платежеспособности насел</w:t>
      </w:r>
      <w:r w:rsidRPr="00B045B5">
        <w:rPr>
          <w:sz w:val="24"/>
          <w:szCs w:val="24"/>
        </w:rPr>
        <w:t>е</w:t>
      </w:r>
      <w:r w:rsidRPr="00B045B5">
        <w:rPr>
          <w:sz w:val="24"/>
          <w:szCs w:val="24"/>
        </w:rPr>
        <w:t>ния. Установлены квоты на бесплатное посещение мероприятий многодетными семьями, в</w:t>
      </w:r>
      <w:r w:rsidRPr="00B045B5">
        <w:rPr>
          <w:sz w:val="24"/>
          <w:szCs w:val="24"/>
        </w:rPr>
        <w:t>е</w:t>
      </w:r>
      <w:r w:rsidRPr="00B045B5">
        <w:rPr>
          <w:sz w:val="24"/>
          <w:szCs w:val="24"/>
        </w:rPr>
        <w:t xml:space="preserve">теранами, инвалидами, воспитанниками детских домов. </w:t>
      </w:r>
    </w:p>
    <w:p w:rsidR="00236E33" w:rsidRPr="00B045B5" w:rsidRDefault="00236E33" w:rsidP="00C948F2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К основным проблемам развития профессионального искусства относятся</w:t>
      </w:r>
      <w:r w:rsidR="009C503F">
        <w:rPr>
          <w:sz w:val="24"/>
          <w:szCs w:val="24"/>
        </w:rPr>
        <w:t>:</w:t>
      </w:r>
      <w:r w:rsidRPr="00B045B5">
        <w:rPr>
          <w:sz w:val="24"/>
          <w:szCs w:val="24"/>
        </w:rPr>
        <w:t xml:space="preserve"> низкая </w:t>
      </w:r>
      <w:proofErr w:type="gramStart"/>
      <w:r w:rsidRPr="00B045B5">
        <w:rPr>
          <w:sz w:val="24"/>
          <w:szCs w:val="24"/>
        </w:rPr>
        <w:t>к</w:t>
      </w:r>
      <w:proofErr w:type="gramEnd"/>
      <w:r w:rsidRPr="00B045B5">
        <w:rPr>
          <w:sz w:val="24"/>
          <w:szCs w:val="24"/>
        </w:rPr>
        <w:t xml:space="preserve"> обеспеченность учреждени</w:t>
      </w:r>
      <w:r w:rsidR="009C503F">
        <w:rPr>
          <w:sz w:val="24"/>
          <w:szCs w:val="24"/>
        </w:rPr>
        <w:t>й</w:t>
      </w:r>
      <w:r w:rsidRPr="00B045B5">
        <w:rPr>
          <w:sz w:val="24"/>
          <w:szCs w:val="24"/>
        </w:rPr>
        <w:t xml:space="preserve"> профессиональными кадрами, дефицит специалистов творч</w:t>
      </w:r>
      <w:r w:rsidRPr="00B045B5">
        <w:rPr>
          <w:sz w:val="24"/>
          <w:szCs w:val="24"/>
        </w:rPr>
        <w:t>е</w:t>
      </w:r>
      <w:r w:rsidRPr="00B045B5">
        <w:rPr>
          <w:sz w:val="24"/>
          <w:szCs w:val="24"/>
        </w:rPr>
        <w:t xml:space="preserve">ских и технических направлений, низкая заработная плата, недостаточное финансирование на обновление материально-технической базы. </w:t>
      </w:r>
    </w:p>
    <w:p w:rsidR="000954DC" w:rsidRPr="00B045B5" w:rsidRDefault="00236E33" w:rsidP="000954DC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Единственным в своем роде и уникальным для городского округа «Город Чита» учре</w:t>
      </w:r>
      <w:r w:rsidRPr="00B045B5">
        <w:rPr>
          <w:sz w:val="24"/>
          <w:szCs w:val="24"/>
        </w:rPr>
        <w:t>ж</w:t>
      </w:r>
      <w:r w:rsidRPr="00B045B5">
        <w:rPr>
          <w:sz w:val="24"/>
          <w:szCs w:val="24"/>
        </w:rPr>
        <w:t>дением является городской зоопарк</w:t>
      </w:r>
      <w:r w:rsidR="000954DC">
        <w:rPr>
          <w:sz w:val="24"/>
          <w:szCs w:val="24"/>
        </w:rPr>
        <w:t>,</w:t>
      </w:r>
      <w:r w:rsidR="000954DC" w:rsidRPr="000954DC">
        <w:rPr>
          <w:color w:val="FF0000"/>
          <w:sz w:val="24"/>
          <w:szCs w:val="24"/>
        </w:rPr>
        <w:t xml:space="preserve"> </w:t>
      </w:r>
      <w:r w:rsidR="000954DC" w:rsidRPr="000954DC">
        <w:rPr>
          <w:sz w:val="24"/>
          <w:szCs w:val="24"/>
        </w:rPr>
        <w:t>наличие которого предусмотрено действующими но</w:t>
      </w:r>
      <w:r w:rsidR="000954DC" w:rsidRPr="000954DC">
        <w:rPr>
          <w:sz w:val="24"/>
          <w:szCs w:val="24"/>
        </w:rPr>
        <w:t>р</w:t>
      </w:r>
      <w:r w:rsidR="000954DC" w:rsidRPr="000954DC">
        <w:rPr>
          <w:sz w:val="24"/>
          <w:szCs w:val="24"/>
        </w:rPr>
        <w:t>мативами обеспеченности населения учреждениями культуры.</w:t>
      </w:r>
      <w:r w:rsidR="000954DC" w:rsidRPr="000954DC">
        <w:rPr>
          <w:sz w:val="28"/>
          <w:szCs w:val="28"/>
        </w:rPr>
        <w:t xml:space="preserve"> </w:t>
      </w:r>
      <w:r w:rsidR="000954DC" w:rsidRPr="000954DC">
        <w:rPr>
          <w:sz w:val="24"/>
          <w:szCs w:val="24"/>
        </w:rPr>
        <w:t>Существующая в зоопарке коллекция животных и растений служит для демонстрации населению различных видов фа</w:t>
      </w:r>
      <w:r w:rsidR="000954DC" w:rsidRPr="000954DC">
        <w:rPr>
          <w:sz w:val="24"/>
          <w:szCs w:val="24"/>
        </w:rPr>
        <w:t>у</w:t>
      </w:r>
      <w:r w:rsidR="000954DC" w:rsidRPr="000954DC">
        <w:rPr>
          <w:sz w:val="24"/>
          <w:szCs w:val="24"/>
        </w:rPr>
        <w:t>ны и флоры, ведения научно-исследовательской и культурно-просветительской деятельности по охране природы и животного мира.</w:t>
      </w:r>
      <w:r w:rsidR="000954DC" w:rsidRPr="00A14803">
        <w:rPr>
          <w:sz w:val="28"/>
          <w:szCs w:val="28"/>
        </w:rPr>
        <w:t xml:space="preserve"> </w:t>
      </w:r>
    </w:p>
    <w:p w:rsidR="00236E33" w:rsidRPr="00B045B5" w:rsidRDefault="00236E33" w:rsidP="00C948F2">
      <w:pPr>
        <w:spacing w:after="0" w:line="240" w:lineRule="auto"/>
        <w:ind w:right="125" w:firstLine="567"/>
        <w:rPr>
          <w:rFonts w:eastAsia="Times New Roman"/>
          <w:sz w:val="24"/>
          <w:szCs w:val="24"/>
          <w:lang w:eastAsia="ru-RU"/>
        </w:rPr>
      </w:pPr>
      <w:r w:rsidRPr="00B045B5">
        <w:rPr>
          <w:rFonts w:eastAsia="Times New Roman"/>
          <w:sz w:val="24"/>
          <w:szCs w:val="24"/>
          <w:lang w:eastAsia="ru-RU"/>
        </w:rPr>
        <w:lastRenderedPageBreak/>
        <w:t>Основная задача городского зоопарка – убедить каждого посетителя в необходимости сохранения окружающей природы, как животных, так и растений. Животные в зоопарке я</w:t>
      </w:r>
      <w:r w:rsidRPr="00B045B5">
        <w:rPr>
          <w:rFonts w:eastAsia="Times New Roman"/>
          <w:sz w:val="24"/>
          <w:szCs w:val="24"/>
          <w:lang w:eastAsia="ru-RU"/>
        </w:rPr>
        <w:t>в</w:t>
      </w:r>
      <w:r w:rsidRPr="00B045B5">
        <w:rPr>
          <w:rFonts w:eastAsia="Times New Roman"/>
          <w:sz w:val="24"/>
          <w:szCs w:val="24"/>
          <w:lang w:eastAsia="ru-RU"/>
        </w:rPr>
        <w:t>ляются послами дикой природы</w:t>
      </w:r>
      <w:r w:rsidR="009C503F">
        <w:rPr>
          <w:rFonts w:eastAsia="Times New Roman"/>
          <w:sz w:val="24"/>
          <w:szCs w:val="24"/>
          <w:lang w:eastAsia="ru-RU"/>
        </w:rPr>
        <w:t>,</w:t>
      </w:r>
      <w:r w:rsidRPr="00B045B5">
        <w:rPr>
          <w:rFonts w:eastAsia="Times New Roman"/>
          <w:sz w:val="24"/>
          <w:szCs w:val="24"/>
          <w:lang w:eastAsia="ru-RU"/>
        </w:rPr>
        <w:t xml:space="preserve"> вдохновляют посетителей стремиться беречь природные экосистемы. Городской зоопарк пользуется популярностью не только среди жителей горо</w:t>
      </w:r>
      <w:r w:rsidRPr="00B045B5">
        <w:rPr>
          <w:rFonts w:eastAsia="Times New Roman"/>
          <w:sz w:val="24"/>
          <w:szCs w:val="24"/>
          <w:lang w:eastAsia="ru-RU"/>
        </w:rPr>
        <w:t>д</w:t>
      </w:r>
      <w:r w:rsidRPr="00B045B5">
        <w:rPr>
          <w:rFonts w:eastAsia="Times New Roman"/>
          <w:sz w:val="24"/>
          <w:szCs w:val="24"/>
          <w:lang w:eastAsia="ru-RU"/>
        </w:rPr>
        <w:t>ского округа, но и среди гостей города. Ежегодно городской зоопарк посещают 100 тысяч человек, в том числе дети – 40,0 тысяч человек. При этом дети до 3-х лет посещают зоопарк бесплатно.</w:t>
      </w:r>
    </w:p>
    <w:p w:rsidR="00236E33" w:rsidRPr="00B045B5" w:rsidRDefault="00236E33" w:rsidP="00C948F2">
      <w:pPr>
        <w:spacing w:after="0" w:line="240" w:lineRule="auto"/>
        <w:ind w:right="125" w:firstLine="567"/>
        <w:rPr>
          <w:rFonts w:eastAsia="Times New Roman"/>
          <w:sz w:val="24"/>
          <w:szCs w:val="24"/>
          <w:lang w:eastAsia="ru-RU"/>
        </w:rPr>
      </w:pPr>
      <w:r w:rsidRPr="00B045B5">
        <w:rPr>
          <w:rFonts w:eastAsia="Times New Roman"/>
          <w:sz w:val="24"/>
          <w:szCs w:val="24"/>
          <w:lang w:eastAsia="ru-RU"/>
        </w:rPr>
        <w:t>Зоопарк должен развивать у горожан чувство уважения и понимания живой природы. Важным инструментом экологического просвещения является правильная подача информ</w:t>
      </w:r>
      <w:r w:rsidRPr="00B045B5">
        <w:rPr>
          <w:rFonts w:eastAsia="Times New Roman"/>
          <w:sz w:val="24"/>
          <w:szCs w:val="24"/>
          <w:lang w:eastAsia="ru-RU"/>
        </w:rPr>
        <w:t>а</w:t>
      </w:r>
      <w:r w:rsidRPr="00B045B5">
        <w:rPr>
          <w:rFonts w:eastAsia="Times New Roman"/>
          <w:sz w:val="24"/>
          <w:szCs w:val="24"/>
          <w:lang w:eastAsia="ru-RU"/>
        </w:rPr>
        <w:t>ции, в том числе с множеством развлечений. Зоопарк ежегодно проводит порядка 100 кул</w:t>
      </w:r>
      <w:r w:rsidRPr="00B045B5">
        <w:rPr>
          <w:rFonts w:eastAsia="Times New Roman"/>
          <w:sz w:val="24"/>
          <w:szCs w:val="24"/>
          <w:lang w:eastAsia="ru-RU"/>
        </w:rPr>
        <w:t>ь</w:t>
      </w:r>
      <w:r w:rsidRPr="00B045B5">
        <w:rPr>
          <w:rFonts w:eastAsia="Times New Roman"/>
          <w:sz w:val="24"/>
          <w:szCs w:val="24"/>
          <w:lang w:eastAsia="ru-RU"/>
        </w:rPr>
        <w:t>турно - досуговых мероприятий.</w:t>
      </w:r>
    </w:p>
    <w:p w:rsidR="00236E33" w:rsidRPr="00B045B5" w:rsidRDefault="00236E33" w:rsidP="00C948F2">
      <w:pPr>
        <w:spacing w:after="0" w:line="240" w:lineRule="auto"/>
        <w:ind w:right="125" w:firstLine="567"/>
        <w:rPr>
          <w:rFonts w:eastAsia="Times New Roman"/>
          <w:sz w:val="24"/>
          <w:szCs w:val="24"/>
          <w:lang w:eastAsia="ru-RU"/>
        </w:rPr>
      </w:pPr>
      <w:r w:rsidRPr="00B045B5">
        <w:rPr>
          <w:rFonts w:eastAsia="Times New Roman"/>
          <w:sz w:val="24"/>
          <w:szCs w:val="24"/>
          <w:lang w:eastAsia="ru-RU"/>
        </w:rPr>
        <w:t>Основной проблемой зоопарка является недостаток площадей  для размещения эксп</w:t>
      </w:r>
      <w:r w:rsidRPr="00B045B5">
        <w:rPr>
          <w:rFonts w:eastAsia="Times New Roman"/>
          <w:sz w:val="24"/>
          <w:szCs w:val="24"/>
          <w:lang w:eastAsia="ru-RU"/>
        </w:rPr>
        <w:t>о</w:t>
      </w:r>
      <w:r w:rsidRPr="00B045B5">
        <w:rPr>
          <w:rFonts w:eastAsia="Times New Roman"/>
          <w:sz w:val="24"/>
          <w:szCs w:val="24"/>
          <w:lang w:eastAsia="ru-RU"/>
        </w:rPr>
        <w:t xml:space="preserve">зиций редких видов животных, крупных животных, создания </w:t>
      </w:r>
      <w:proofErr w:type="spellStart"/>
      <w:r w:rsidRPr="00B045B5">
        <w:rPr>
          <w:rFonts w:eastAsia="Times New Roman"/>
          <w:sz w:val="24"/>
          <w:szCs w:val="24"/>
          <w:lang w:eastAsia="ru-RU"/>
        </w:rPr>
        <w:t>полувольного</w:t>
      </w:r>
      <w:proofErr w:type="spellEnd"/>
      <w:r w:rsidRPr="00B045B5">
        <w:rPr>
          <w:rFonts w:eastAsia="Times New Roman"/>
          <w:sz w:val="24"/>
          <w:szCs w:val="24"/>
          <w:lang w:eastAsia="ru-RU"/>
        </w:rPr>
        <w:t xml:space="preserve"> содержания. Деревянное строение зоопарка 1906 года постройки для содержания теплолюбивых живо</w:t>
      </w:r>
      <w:r w:rsidRPr="00B045B5">
        <w:rPr>
          <w:rFonts w:eastAsia="Times New Roman"/>
          <w:sz w:val="24"/>
          <w:szCs w:val="24"/>
          <w:lang w:eastAsia="ru-RU"/>
        </w:rPr>
        <w:t>т</w:t>
      </w:r>
      <w:r w:rsidRPr="00B045B5">
        <w:rPr>
          <w:rFonts w:eastAsia="Times New Roman"/>
          <w:sz w:val="24"/>
          <w:szCs w:val="24"/>
          <w:lang w:eastAsia="ru-RU"/>
        </w:rPr>
        <w:t xml:space="preserve">ных и передержки животных в зимний период находится в ветхом состоянии. Центральное ограждение не соответствует требованиям международных стандартов и требует полной реконструкции. В настоящее время происходит разрушение фундамента ограждения. Также недостаточно финансовых средств выделяется на реконструкцию вольеров, приобретение редких и исчезающих видов животных. </w:t>
      </w:r>
    </w:p>
    <w:p w:rsidR="000E03EC" w:rsidRDefault="00236E33" w:rsidP="00C948F2">
      <w:pPr>
        <w:pStyle w:val="ConsPlusNormal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B045B5">
        <w:rPr>
          <w:sz w:val="24"/>
          <w:szCs w:val="24"/>
        </w:rPr>
        <w:t xml:space="preserve">Таким образом, </w:t>
      </w:r>
      <w:r w:rsidR="000E03EC">
        <w:rPr>
          <w:sz w:val="24"/>
          <w:szCs w:val="24"/>
        </w:rPr>
        <w:t>х</w:t>
      </w:r>
      <w:r w:rsidR="000E03EC" w:rsidRPr="00975A44">
        <w:rPr>
          <w:color w:val="000000"/>
          <w:sz w:val="24"/>
          <w:szCs w:val="24"/>
          <w:shd w:val="clear" w:color="auto" w:fill="FFFFFF"/>
        </w:rPr>
        <w:t>арактеристика</w:t>
      </w:r>
      <w:r w:rsidR="000E03EC">
        <w:rPr>
          <w:color w:val="000000"/>
          <w:sz w:val="24"/>
          <w:szCs w:val="24"/>
          <w:shd w:val="clear" w:color="auto" w:fill="FFFFFF"/>
        </w:rPr>
        <w:t xml:space="preserve"> </w:t>
      </w:r>
      <w:r w:rsidR="000E03EC" w:rsidRPr="00975A44">
        <w:rPr>
          <w:color w:val="000000"/>
          <w:sz w:val="24"/>
          <w:szCs w:val="24"/>
          <w:shd w:val="clear" w:color="auto" w:fill="FFFFFF"/>
        </w:rPr>
        <w:t>состояния</w:t>
      </w:r>
      <w:r w:rsidR="000E03EC">
        <w:rPr>
          <w:color w:val="000000"/>
          <w:sz w:val="24"/>
          <w:szCs w:val="24"/>
          <w:shd w:val="clear" w:color="auto" w:fill="FFFFFF"/>
        </w:rPr>
        <w:t xml:space="preserve"> </w:t>
      </w:r>
      <w:r w:rsidR="000E03EC" w:rsidRPr="00975A44">
        <w:rPr>
          <w:color w:val="000000"/>
          <w:sz w:val="24"/>
          <w:szCs w:val="24"/>
          <w:shd w:val="clear" w:color="auto" w:fill="FFFFFF"/>
        </w:rPr>
        <w:t>сферы</w:t>
      </w:r>
      <w:r w:rsidR="000E03EC">
        <w:rPr>
          <w:color w:val="000000"/>
          <w:sz w:val="24"/>
          <w:szCs w:val="24"/>
          <w:shd w:val="clear" w:color="auto" w:fill="FFFFFF"/>
        </w:rPr>
        <w:t xml:space="preserve"> </w:t>
      </w:r>
      <w:r w:rsidR="000E03EC" w:rsidRPr="00975A44">
        <w:rPr>
          <w:color w:val="000000"/>
          <w:sz w:val="24"/>
          <w:szCs w:val="24"/>
          <w:shd w:val="clear" w:color="auto" w:fill="FFFFFF"/>
        </w:rPr>
        <w:t>культуры</w:t>
      </w:r>
      <w:r w:rsidR="000E03EC">
        <w:rPr>
          <w:color w:val="000000"/>
          <w:sz w:val="24"/>
          <w:szCs w:val="24"/>
          <w:shd w:val="clear" w:color="auto" w:fill="FFFFFF"/>
        </w:rPr>
        <w:t xml:space="preserve"> </w:t>
      </w:r>
      <w:r w:rsidR="000E03EC" w:rsidRPr="00975A44">
        <w:rPr>
          <w:color w:val="000000"/>
          <w:sz w:val="24"/>
          <w:szCs w:val="24"/>
          <w:shd w:val="clear" w:color="auto" w:fill="FFFFFF"/>
        </w:rPr>
        <w:t>и</w:t>
      </w:r>
      <w:r w:rsidR="000E03EC" w:rsidRPr="00975A44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0E03EC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="000E03EC" w:rsidRPr="00975A44">
        <w:rPr>
          <w:color w:val="000000"/>
          <w:sz w:val="24"/>
          <w:szCs w:val="24"/>
          <w:shd w:val="clear" w:color="auto" w:fill="FFFFFF"/>
        </w:rPr>
        <w:t>анализ</w:t>
      </w:r>
      <w:r w:rsidR="000E03EC">
        <w:rPr>
          <w:color w:val="000000"/>
          <w:sz w:val="24"/>
          <w:szCs w:val="24"/>
          <w:shd w:val="clear" w:color="auto" w:fill="FFFFFF"/>
        </w:rPr>
        <w:t xml:space="preserve"> </w:t>
      </w:r>
      <w:r w:rsidR="000E03EC" w:rsidRPr="00975A44">
        <w:rPr>
          <w:color w:val="000000"/>
          <w:sz w:val="24"/>
          <w:szCs w:val="24"/>
          <w:shd w:val="clear" w:color="auto" w:fill="FFFFFF"/>
        </w:rPr>
        <w:t>проблем</w:t>
      </w:r>
      <w:r w:rsidR="000E03EC">
        <w:rPr>
          <w:color w:val="000000"/>
          <w:sz w:val="24"/>
          <w:szCs w:val="24"/>
          <w:shd w:val="clear" w:color="auto" w:fill="FFFFFF"/>
        </w:rPr>
        <w:t xml:space="preserve"> </w:t>
      </w:r>
      <w:r w:rsidR="000E03EC" w:rsidRPr="00975A44">
        <w:rPr>
          <w:color w:val="000000"/>
          <w:sz w:val="24"/>
          <w:szCs w:val="24"/>
          <w:shd w:val="clear" w:color="auto" w:fill="FFFFFF"/>
        </w:rPr>
        <w:t>позвол</w:t>
      </w:r>
      <w:r w:rsidR="000E03EC" w:rsidRPr="00975A44">
        <w:rPr>
          <w:color w:val="000000"/>
          <w:sz w:val="24"/>
          <w:szCs w:val="24"/>
          <w:shd w:val="clear" w:color="auto" w:fill="FFFFFF"/>
        </w:rPr>
        <w:t>я</w:t>
      </w:r>
      <w:r w:rsidR="000E03EC" w:rsidRPr="00975A44">
        <w:rPr>
          <w:color w:val="000000"/>
          <w:sz w:val="24"/>
          <w:szCs w:val="24"/>
          <w:shd w:val="clear" w:color="auto" w:fill="FFFFFF"/>
        </w:rPr>
        <w:t>ет сделать принципиально важные для управления сферой культуры</w:t>
      </w:r>
      <w:r w:rsidR="000E03EC">
        <w:rPr>
          <w:color w:val="000000"/>
          <w:sz w:val="24"/>
          <w:szCs w:val="24"/>
          <w:shd w:val="clear" w:color="auto" w:fill="FFFFFF"/>
        </w:rPr>
        <w:t xml:space="preserve"> </w:t>
      </w:r>
      <w:r w:rsidR="000E03EC" w:rsidRPr="00975A44">
        <w:rPr>
          <w:color w:val="000000"/>
          <w:sz w:val="24"/>
          <w:szCs w:val="24"/>
          <w:shd w:val="clear" w:color="auto" w:fill="FFFFFF"/>
        </w:rPr>
        <w:t>выводы:</w:t>
      </w:r>
      <w:r w:rsidR="000E03EC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0E03EC" w:rsidRDefault="000E03EC" w:rsidP="00C948F2">
      <w:pPr>
        <w:spacing w:after="0" w:line="240" w:lineRule="auto"/>
        <w:ind w:firstLine="567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975A44">
        <w:rPr>
          <w:color w:val="000000"/>
          <w:sz w:val="24"/>
          <w:szCs w:val="24"/>
          <w:shd w:val="clear" w:color="auto" w:fill="FFFFFF"/>
        </w:rPr>
        <w:t>в рамках современной политики культура рассматривается как одна из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75A44">
        <w:rPr>
          <w:color w:val="000000"/>
          <w:sz w:val="24"/>
          <w:szCs w:val="24"/>
          <w:shd w:val="clear" w:color="auto" w:fill="FFFFFF"/>
        </w:rPr>
        <w:t>отраслей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75A44">
        <w:rPr>
          <w:color w:val="000000"/>
          <w:sz w:val="24"/>
          <w:szCs w:val="24"/>
          <w:shd w:val="clear" w:color="auto" w:fill="FFFFFF"/>
        </w:rPr>
        <w:t>по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75A44">
        <w:rPr>
          <w:color w:val="000000"/>
          <w:sz w:val="24"/>
          <w:szCs w:val="24"/>
          <w:shd w:val="clear" w:color="auto" w:fill="FFFFFF"/>
        </w:rPr>
        <w:t>оказанию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75A44">
        <w:rPr>
          <w:color w:val="000000"/>
          <w:sz w:val="24"/>
          <w:szCs w:val="24"/>
          <w:shd w:val="clear" w:color="auto" w:fill="FFFFFF"/>
        </w:rPr>
        <w:t>услуг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75A44">
        <w:rPr>
          <w:color w:val="000000"/>
          <w:sz w:val="24"/>
          <w:szCs w:val="24"/>
          <w:shd w:val="clear" w:color="auto" w:fill="FFFFFF"/>
        </w:rPr>
        <w:t>населению,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75A44">
        <w:rPr>
          <w:color w:val="000000"/>
          <w:sz w:val="24"/>
          <w:szCs w:val="24"/>
          <w:shd w:val="clear" w:color="auto" w:fill="FFFFFF"/>
        </w:rPr>
        <w:t>вносящих,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75A44">
        <w:rPr>
          <w:color w:val="000000"/>
          <w:sz w:val="24"/>
          <w:szCs w:val="24"/>
          <w:shd w:val="clear" w:color="auto" w:fill="FFFFFF"/>
        </w:rPr>
        <w:t>наряду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75A44">
        <w:rPr>
          <w:color w:val="000000"/>
          <w:sz w:val="24"/>
          <w:szCs w:val="24"/>
          <w:shd w:val="clear" w:color="auto" w:fill="FFFFFF"/>
        </w:rPr>
        <w:t>со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75A44">
        <w:rPr>
          <w:color w:val="000000"/>
          <w:sz w:val="24"/>
          <w:szCs w:val="24"/>
          <w:shd w:val="clear" w:color="auto" w:fill="FFFFFF"/>
        </w:rPr>
        <w:t>здравоохранением, социальной защитой, общественной безопасностью, общим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75A44">
        <w:rPr>
          <w:color w:val="000000"/>
          <w:sz w:val="24"/>
          <w:szCs w:val="24"/>
          <w:shd w:val="clear" w:color="auto" w:fill="FFFFFF"/>
        </w:rPr>
        <w:t>образованием, физкультурой и спортом, молодежной политикой, определенный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75A44">
        <w:rPr>
          <w:color w:val="000000"/>
          <w:sz w:val="24"/>
          <w:szCs w:val="24"/>
          <w:shd w:val="clear" w:color="auto" w:fill="FFFFFF"/>
        </w:rPr>
        <w:t xml:space="preserve">вклад в социальную и экономическую жизнь </w:t>
      </w:r>
      <w:r w:rsidR="00C948F2">
        <w:rPr>
          <w:color w:val="000000"/>
          <w:sz w:val="24"/>
          <w:szCs w:val="24"/>
          <w:shd w:val="clear" w:color="auto" w:fill="FFFFFF"/>
        </w:rPr>
        <w:t>городского округа «Город Чита»</w:t>
      </w:r>
      <w:r w:rsidRPr="00975A44">
        <w:rPr>
          <w:color w:val="000000"/>
          <w:sz w:val="24"/>
          <w:szCs w:val="24"/>
          <w:shd w:val="clear" w:color="auto" w:fill="FFFFFF"/>
        </w:rPr>
        <w:t>;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C948F2" w:rsidRDefault="00C948F2" w:rsidP="00C948F2">
      <w:pPr>
        <w:spacing w:after="0" w:line="240" w:lineRule="auto"/>
        <w:ind w:firstLine="567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="000E03EC" w:rsidRPr="00975A44">
        <w:rPr>
          <w:color w:val="000000"/>
          <w:sz w:val="24"/>
          <w:szCs w:val="24"/>
          <w:shd w:val="clear" w:color="auto" w:fill="FFFFFF"/>
        </w:rPr>
        <w:t>в культуре,</w:t>
      </w:r>
      <w:r w:rsidR="000E03EC">
        <w:rPr>
          <w:color w:val="000000"/>
          <w:sz w:val="24"/>
          <w:szCs w:val="24"/>
          <w:shd w:val="clear" w:color="auto" w:fill="FFFFFF"/>
        </w:rPr>
        <w:t xml:space="preserve"> </w:t>
      </w:r>
      <w:r w:rsidR="000E03EC" w:rsidRPr="00975A44">
        <w:rPr>
          <w:color w:val="000000"/>
          <w:sz w:val="24"/>
          <w:szCs w:val="24"/>
          <w:shd w:val="clear" w:color="auto" w:fill="FFFFFF"/>
        </w:rPr>
        <w:t>как и в других</w:t>
      </w:r>
      <w:r w:rsidR="000E03EC">
        <w:rPr>
          <w:color w:val="000000"/>
          <w:sz w:val="24"/>
          <w:szCs w:val="24"/>
          <w:shd w:val="clear" w:color="auto" w:fill="FFFFFF"/>
        </w:rPr>
        <w:t xml:space="preserve"> </w:t>
      </w:r>
      <w:r w:rsidR="000E03EC" w:rsidRPr="00975A44">
        <w:rPr>
          <w:color w:val="000000"/>
          <w:sz w:val="24"/>
          <w:szCs w:val="24"/>
          <w:shd w:val="clear" w:color="auto" w:fill="FFFFFF"/>
        </w:rPr>
        <w:t>сферах,</w:t>
      </w:r>
      <w:r w:rsidR="000E03EC">
        <w:rPr>
          <w:color w:val="000000"/>
          <w:sz w:val="24"/>
          <w:szCs w:val="24"/>
          <w:shd w:val="clear" w:color="auto" w:fill="FFFFFF"/>
        </w:rPr>
        <w:t xml:space="preserve"> </w:t>
      </w:r>
      <w:r w:rsidR="000E03EC" w:rsidRPr="00975A44">
        <w:rPr>
          <w:color w:val="000000"/>
          <w:sz w:val="24"/>
          <w:szCs w:val="24"/>
          <w:shd w:val="clear" w:color="auto" w:fill="FFFFFF"/>
        </w:rPr>
        <w:t>необходимо</w:t>
      </w:r>
      <w:r w:rsidR="000E03EC">
        <w:rPr>
          <w:color w:val="000000"/>
          <w:sz w:val="24"/>
          <w:szCs w:val="24"/>
          <w:shd w:val="clear" w:color="auto" w:fill="FFFFFF"/>
        </w:rPr>
        <w:t xml:space="preserve"> </w:t>
      </w:r>
      <w:r w:rsidR="000E03EC" w:rsidRPr="00975A44">
        <w:rPr>
          <w:color w:val="000000"/>
          <w:sz w:val="24"/>
          <w:szCs w:val="24"/>
          <w:shd w:val="clear" w:color="auto" w:fill="FFFFFF"/>
        </w:rPr>
        <w:t>поддерживать</w:t>
      </w:r>
      <w:r w:rsidR="000E03EC">
        <w:rPr>
          <w:color w:val="000000"/>
          <w:sz w:val="24"/>
          <w:szCs w:val="24"/>
          <w:shd w:val="clear" w:color="auto" w:fill="FFFFFF"/>
        </w:rPr>
        <w:t xml:space="preserve"> </w:t>
      </w:r>
      <w:r w:rsidR="000E03EC" w:rsidRPr="00975A44">
        <w:rPr>
          <w:color w:val="000000"/>
          <w:sz w:val="24"/>
          <w:szCs w:val="24"/>
          <w:shd w:val="clear" w:color="auto" w:fill="FFFFFF"/>
        </w:rPr>
        <w:t>процессы, способс</w:t>
      </w:r>
      <w:r w:rsidR="000E03EC" w:rsidRPr="00975A44">
        <w:rPr>
          <w:color w:val="000000"/>
          <w:sz w:val="24"/>
          <w:szCs w:val="24"/>
          <w:shd w:val="clear" w:color="auto" w:fill="FFFFFF"/>
        </w:rPr>
        <w:t>т</w:t>
      </w:r>
      <w:r w:rsidR="000E03EC" w:rsidRPr="00975A44">
        <w:rPr>
          <w:color w:val="000000"/>
          <w:sz w:val="24"/>
          <w:szCs w:val="24"/>
          <w:shd w:val="clear" w:color="auto" w:fill="FFFFFF"/>
        </w:rPr>
        <w:t>вующие общественной эффективности, доступности услуг и</w:t>
      </w:r>
      <w:r w:rsidR="000E03EC" w:rsidRPr="00975A44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0E03EC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="000E03EC" w:rsidRPr="00975A44">
        <w:rPr>
          <w:color w:val="000000"/>
          <w:sz w:val="24"/>
          <w:szCs w:val="24"/>
          <w:shd w:val="clear" w:color="auto" w:fill="FFFFFF"/>
        </w:rPr>
        <w:t>развитию ресурсов;</w:t>
      </w:r>
      <w:r w:rsidR="000E03EC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C948F2" w:rsidRDefault="00C948F2" w:rsidP="00C948F2">
      <w:pPr>
        <w:spacing w:after="0" w:line="240" w:lineRule="auto"/>
        <w:ind w:firstLine="567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="000E03EC" w:rsidRPr="00975A44">
        <w:rPr>
          <w:color w:val="000000"/>
          <w:sz w:val="24"/>
          <w:szCs w:val="24"/>
          <w:shd w:val="clear" w:color="auto" w:fill="FFFFFF"/>
        </w:rPr>
        <w:t>результаты деятельности в сфере культуры необходимо оценивать с</w:t>
      </w:r>
      <w:r w:rsidR="000E03EC" w:rsidRPr="00975A44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0E03EC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="000E03EC" w:rsidRPr="00975A44">
        <w:rPr>
          <w:color w:val="000000"/>
          <w:sz w:val="24"/>
          <w:szCs w:val="24"/>
          <w:shd w:val="clear" w:color="auto" w:fill="FFFFFF"/>
        </w:rPr>
        <w:t>учетом</w:t>
      </w:r>
      <w:r w:rsidR="000E03EC">
        <w:rPr>
          <w:color w:val="000000"/>
          <w:sz w:val="24"/>
          <w:szCs w:val="24"/>
          <w:shd w:val="clear" w:color="auto" w:fill="FFFFFF"/>
        </w:rPr>
        <w:t xml:space="preserve"> </w:t>
      </w:r>
      <w:r w:rsidR="000E03EC" w:rsidRPr="00975A44">
        <w:rPr>
          <w:color w:val="000000"/>
          <w:sz w:val="24"/>
          <w:szCs w:val="24"/>
          <w:shd w:val="clear" w:color="auto" w:fill="FFFFFF"/>
        </w:rPr>
        <w:t>конкре</w:t>
      </w:r>
      <w:r w:rsidR="000E03EC" w:rsidRPr="00975A44">
        <w:rPr>
          <w:color w:val="000000"/>
          <w:sz w:val="24"/>
          <w:szCs w:val="24"/>
          <w:shd w:val="clear" w:color="auto" w:fill="FFFFFF"/>
        </w:rPr>
        <w:t>т</w:t>
      </w:r>
      <w:r w:rsidR="000E03EC" w:rsidRPr="00975A44">
        <w:rPr>
          <w:color w:val="000000"/>
          <w:sz w:val="24"/>
          <w:szCs w:val="24"/>
          <w:shd w:val="clear" w:color="auto" w:fill="FFFFFF"/>
        </w:rPr>
        <w:t>ных</w:t>
      </w:r>
      <w:r w:rsidR="000E03EC">
        <w:rPr>
          <w:color w:val="000000"/>
          <w:sz w:val="24"/>
          <w:szCs w:val="24"/>
          <w:shd w:val="clear" w:color="auto" w:fill="FFFFFF"/>
        </w:rPr>
        <w:t xml:space="preserve"> </w:t>
      </w:r>
      <w:r w:rsidR="000E03EC" w:rsidRPr="00975A44">
        <w:rPr>
          <w:color w:val="000000"/>
          <w:sz w:val="24"/>
          <w:szCs w:val="24"/>
          <w:shd w:val="clear" w:color="auto" w:fill="FFFFFF"/>
        </w:rPr>
        <w:t>числовых</w:t>
      </w:r>
      <w:r w:rsidR="000E03EC">
        <w:rPr>
          <w:color w:val="000000"/>
          <w:sz w:val="24"/>
          <w:szCs w:val="24"/>
          <w:shd w:val="clear" w:color="auto" w:fill="FFFFFF"/>
        </w:rPr>
        <w:t xml:space="preserve"> </w:t>
      </w:r>
      <w:r w:rsidR="000E03EC" w:rsidRPr="00975A44">
        <w:rPr>
          <w:color w:val="000000"/>
          <w:sz w:val="24"/>
          <w:szCs w:val="24"/>
          <w:shd w:val="clear" w:color="auto" w:fill="FFFFFF"/>
        </w:rPr>
        <w:t>индикаторов,</w:t>
      </w:r>
      <w:r w:rsidR="000E03EC">
        <w:rPr>
          <w:color w:val="000000"/>
          <w:sz w:val="24"/>
          <w:szCs w:val="24"/>
          <w:shd w:val="clear" w:color="auto" w:fill="FFFFFF"/>
        </w:rPr>
        <w:t xml:space="preserve"> </w:t>
      </w:r>
      <w:r w:rsidR="000E03EC" w:rsidRPr="00975A44">
        <w:rPr>
          <w:color w:val="000000"/>
          <w:sz w:val="24"/>
          <w:szCs w:val="24"/>
          <w:shd w:val="clear" w:color="auto" w:fill="FFFFFF"/>
        </w:rPr>
        <w:t>отраслевых</w:t>
      </w:r>
      <w:r w:rsidR="000E03EC">
        <w:rPr>
          <w:color w:val="000000"/>
          <w:sz w:val="24"/>
          <w:szCs w:val="24"/>
          <w:shd w:val="clear" w:color="auto" w:fill="FFFFFF"/>
        </w:rPr>
        <w:t xml:space="preserve"> </w:t>
      </w:r>
      <w:r w:rsidR="000E03EC" w:rsidRPr="00975A44">
        <w:rPr>
          <w:color w:val="000000"/>
          <w:sz w:val="24"/>
          <w:szCs w:val="24"/>
          <w:shd w:val="clear" w:color="auto" w:fill="FFFFFF"/>
        </w:rPr>
        <w:t>нормативов</w:t>
      </w:r>
      <w:r w:rsidR="000E03EC">
        <w:rPr>
          <w:color w:val="000000"/>
          <w:sz w:val="24"/>
          <w:szCs w:val="24"/>
          <w:shd w:val="clear" w:color="auto" w:fill="FFFFFF"/>
        </w:rPr>
        <w:t xml:space="preserve"> </w:t>
      </w:r>
      <w:r w:rsidR="000E03EC" w:rsidRPr="00975A44">
        <w:rPr>
          <w:color w:val="000000"/>
          <w:sz w:val="24"/>
          <w:szCs w:val="24"/>
          <w:shd w:val="clear" w:color="auto" w:fill="FFFFFF"/>
        </w:rPr>
        <w:t>и</w:t>
      </w:r>
      <w:r w:rsidR="000E03EC" w:rsidRPr="00975A44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0E03EC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="000E03EC" w:rsidRPr="00975A44">
        <w:rPr>
          <w:color w:val="000000"/>
          <w:sz w:val="24"/>
          <w:szCs w:val="24"/>
          <w:shd w:val="clear" w:color="auto" w:fill="FFFFFF"/>
        </w:rPr>
        <w:t>показателей.</w:t>
      </w:r>
    </w:p>
    <w:p w:rsidR="00C948F2" w:rsidRDefault="000E03EC" w:rsidP="00C948F2">
      <w:pPr>
        <w:spacing w:after="0" w:line="240" w:lineRule="auto"/>
        <w:ind w:firstLine="567"/>
        <w:rPr>
          <w:color w:val="000000"/>
          <w:sz w:val="24"/>
          <w:szCs w:val="24"/>
          <w:shd w:val="clear" w:color="auto" w:fill="FFFFFF"/>
        </w:rPr>
      </w:pPr>
      <w:r w:rsidRPr="00975A44">
        <w:rPr>
          <w:color w:val="000000"/>
          <w:sz w:val="24"/>
          <w:szCs w:val="24"/>
          <w:shd w:val="clear" w:color="auto" w:fill="FFFFFF"/>
        </w:rPr>
        <w:t>Реализация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C948F2">
        <w:rPr>
          <w:color w:val="000000"/>
          <w:sz w:val="24"/>
          <w:szCs w:val="24"/>
          <w:shd w:val="clear" w:color="auto" w:fill="FFFFFF"/>
        </w:rPr>
        <w:t>подп</w:t>
      </w:r>
      <w:r w:rsidRPr="00975A44">
        <w:rPr>
          <w:color w:val="000000"/>
          <w:sz w:val="24"/>
          <w:szCs w:val="24"/>
          <w:shd w:val="clear" w:color="auto" w:fill="FFFFFF"/>
        </w:rPr>
        <w:t>рограммы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75A44">
        <w:rPr>
          <w:color w:val="000000"/>
          <w:sz w:val="24"/>
          <w:szCs w:val="24"/>
          <w:shd w:val="clear" w:color="auto" w:fill="FFFFFF"/>
        </w:rPr>
        <w:t>будет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75A44">
        <w:rPr>
          <w:color w:val="000000"/>
          <w:sz w:val="24"/>
          <w:szCs w:val="24"/>
          <w:shd w:val="clear" w:color="auto" w:fill="FFFFFF"/>
        </w:rPr>
        <w:t>способствовать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75A44">
        <w:rPr>
          <w:color w:val="000000"/>
          <w:sz w:val="24"/>
          <w:szCs w:val="24"/>
          <w:shd w:val="clear" w:color="auto" w:fill="FFFFFF"/>
        </w:rPr>
        <w:t>повышению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75A44">
        <w:rPr>
          <w:color w:val="000000"/>
          <w:sz w:val="24"/>
          <w:szCs w:val="24"/>
          <w:shd w:val="clear" w:color="auto" w:fill="FFFFFF"/>
        </w:rPr>
        <w:t>уровня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75A44">
        <w:rPr>
          <w:color w:val="000000"/>
          <w:sz w:val="24"/>
          <w:szCs w:val="24"/>
          <w:shd w:val="clear" w:color="auto" w:fill="FFFFFF"/>
        </w:rPr>
        <w:t>нравственно-эстетического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75A44">
        <w:rPr>
          <w:color w:val="000000"/>
          <w:sz w:val="24"/>
          <w:szCs w:val="24"/>
          <w:shd w:val="clear" w:color="auto" w:fill="FFFFFF"/>
        </w:rPr>
        <w:t>и</w:t>
      </w:r>
      <w:r w:rsidRPr="00975A44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Pr="00975A44">
        <w:rPr>
          <w:color w:val="000000"/>
          <w:sz w:val="24"/>
          <w:szCs w:val="24"/>
          <w:shd w:val="clear" w:color="auto" w:fill="FFFFFF"/>
        </w:rPr>
        <w:t>духовного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75A44">
        <w:rPr>
          <w:color w:val="000000"/>
          <w:sz w:val="24"/>
          <w:szCs w:val="24"/>
          <w:shd w:val="clear" w:color="auto" w:fill="FFFFFF"/>
        </w:rPr>
        <w:t>развития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75A44">
        <w:rPr>
          <w:color w:val="000000"/>
          <w:sz w:val="24"/>
          <w:szCs w:val="24"/>
          <w:shd w:val="clear" w:color="auto" w:fill="FFFFFF"/>
        </w:rPr>
        <w:t>общества,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75A44">
        <w:rPr>
          <w:color w:val="000000"/>
          <w:sz w:val="24"/>
          <w:szCs w:val="24"/>
          <w:shd w:val="clear" w:color="auto" w:fill="FFFFFF"/>
        </w:rPr>
        <w:t>сохранению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75A44">
        <w:rPr>
          <w:color w:val="000000"/>
          <w:sz w:val="24"/>
          <w:szCs w:val="24"/>
          <w:shd w:val="clear" w:color="auto" w:fill="FFFFFF"/>
        </w:rPr>
        <w:t>преемственности и обеспечению условий долгосрочного развития культурных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75A44">
        <w:rPr>
          <w:color w:val="000000"/>
          <w:sz w:val="24"/>
          <w:szCs w:val="24"/>
          <w:shd w:val="clear" w:color="auto" w:fill="FFFFFF"/>
        </w:rPr>
        <w:t>традиций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C948F2">
        <w:rPr>
          <w:color w:val="000000"/>
          <w:sz w:val="24"/>
          <w:szCs w:val="24"/>
          <w:shd w:val="clear" w:color="auto" w:fill="FFFFFF"/>
        </w:rPr>
        <w:t>городского округа «Город Чита»</w:t>
      </w:r>
      <w:r w:rsidRPr="00975A44">
        <w:rPr>
          <w:color w:val="000000"/>
          <w:sz w:val="24"/>
          <w:szCs w:val="24"/>
          <w:shd w:val="clear" w:color="auto" w:fill="FFFFFF"/>
        </w:rPr>
        <w:t>,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75A44">
        <w:rPr>
          <w:color w:val="000000"/>
          <w:sz w:val="24"/>
          <w:szCs w:val="24"/>
          <w:shd w:val="clear" w:color="auto" w:fill="FFFFFF"/>
        </w:rPr>
        <w:t>расширению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75A44">
        <w:rPr>
          <w:color w:val="000000"/>
          <w:sz w:val="24"/>
          <w:szCs w:val="24"/>
          <w:shd w:val="clear" w:color="auto" w:fill="FFFFFF"/>
        </w:rPr>
        <w:t>спектра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75A44">
        <w:rPr>
          <w:color w:val="000000"/>
          <w:sz w:val="24"/>
          <w:szCs w:val="24"/>
          <w:shd w:val="clear" w:color="auto" w:fill="FFFFFF"/>
        </w:rPr>
        <w:t>информационно-образовательных,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75A44">
        <w:rPr>
          <w:color w:val="000000"/>
          <w:sz w:val="24"/>
          <w:szCs w:val="24"/>
          <w:shd w:val="clear" w:color="auto" w:fill="FFFFFF"/>
        </w:rPr>
        <w:t>культурно-просветительских,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75A44">
        <w:rPr>
          <w:color w:val="000000"/>
          <w:sz w:val="24"/>
          <w:szCs w:val="24"/>
          <w:shd w:val="clear" w:color="auto" w:fill="FFFFFF"/>
        </w:rPr>
        <w:t>и</w:t>
      </w:r>
      <w:r w:rsidRPr="00975A44">
        <w:rPr>
          <w:color w:val="000000"/>
          <w:sz w:val="24"/>
          <w:szCs w:val="24"/>
          <w:shd w:val="clear" w:color="auto" w:fill="FFFFFF"/>
        </w:rPr>
        <w:t>н</w:t>
      </w:r>
      <w:r w:rsidRPr="00975A44">
        <w:rPr>
          <w:color w:val="000000"/>
          <w:sz w:val="24"/>
          <w:szCs w:val="24"/>
          <w:shd w:val="clear" w:color="auto" w:fill="FFFFFF"/>
        </w:rPr>
        <w:t>теллектуально-досуговых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75A44">
        <w:rPr>
          <w:color w:val="000000"/>
          <w:sz w:val="24"/>
          <w:szCs w:val="24"/>
          <w:shd w:val="clear" w:color="auto" w:fill="FFFFFF"/>
        </w:rPr>
        <w:t>услуг, предоставляемых населению, повышению их качества, комфортности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75A44">
        <w:rPr>
          <w:color w:val="000000"/>
          <w:sz w:val="24"/>
          <w:szCs w:val="24"/>
          <w:shd w:val="clear" w:color="auto" w:fill="FFFFFF"/>
        </w:rPr>
        <w:t>предоставления, уровня соответствия запросам пользователей.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0E03EC" w:rsidRDefault="000E03EC" w:rsidP="00C948F2">
      <w:pPr>
        <w:spacing w:after="0" w:line="240" w:lineRule="auto"/>
        <w:ind w:firstLine="567"/>
        <w:rPr>
          <w:color w:val="000000"/>
          <w:sz w:val="24"/>
          <w:szCs w:val="24"/>
          <w:shd w:val="clear" w:color="auto" w:fill="FFFFFF"/>
        </w:rPr>
      </w:pPr>
      <w:r w:rsidRPr="00975A44">
        <w:rPr>
          <w:color w:val="000000"/>
          <w:sz w:val="24"/>
          <w:szCs w:val="24"/>
          <w:shd w:val="clear" w:color="auto" w:fill="FFFFFF"/>
        </w:rPr>
        <w:t xml:space="preserve">Социальный эффект реализации </w:t>
      </w:r>
      <w:r w:rsidR="00C948F2">
        <w:rPr>
          <w:color w:val="000000"/>
          <w:sz w:val="24"/>
          <w:szCs w:val="24"/>
          <w:shd w:val="clear" w:color="auto" w:fill="FFFFFF"/>
        </w:rPr>
        <w:t>подп</w:t>
      </w:r>
      <w:r w:rsidRPr="00975A44">
        <w:rPr>
          <w:color w:val="000000"/>
          <w:sz w:val="24"/>
          <w:szCs w:val="24"/>
          <w:shd w:val="clear" w:color="auto" w:fill="FFFFFF"/>
        </w:rPr>
        <w:t>рограммы носит гуманный характер и</w:t>
      </w:r>
      <w:r w:rsidRPr="00975A44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Pr="00975A44">
        <w:rPr>
          <w:color w:val="000000"/>
          <w:sz w:val="24"/>
          <w:szCs w:val="24"/>
          <w:shd w:val="clear" w:color="auto" w:fill="FFFFFF"/>
        </w:rPr>
        <w:t>проявляе</w:t>
      </w:r>
      <w:r w:rsidRPr="00975A44">
        <w:rPr>
          <w:color w:val="000000"/>
          <w:sz w:val="24"/>
          <w:szCs w:val="24"/>
          <w:shd w:val="clear" w:color="auto" w:fill="FFFFFF"/>
        </w:rPr>
        <w:t>т</w:t>
      </w:r>
      <w:r w:rsidRPr="00975A44">
        <w:rPr>
          <w:color w:val="000000"/>
          <w:sz w:val="24"/>
          <w:szCs w:val="24"/>
          <w:shd w:val="clear" w:color="auto" w:fill="FFFFFF"/>
        </w:rPr>
        <w:t xml:space="preserve">ся в увеличении интеллектуального потенциала жителей </w:t>
      </w:r>
      <w:r w:rsidR="00C948F2">
        <w:rPr>
          <w:color w:val="000000"/>
          <w:sz w:val="24"/>
          <w:szCs w:val="24"/>
          <w:shd w:val="clear" w:color="auto" w:fill="FFFFFF"/>
        </w:rPr>
        <w:t>городского округа «Город Чита»</w:t>
      </w:r>
      <w:r w:rsidRPr="00975A44">
        <w:rPr>
          <w:color w:val="000000"/>
          <w:sz w:val="24"/>
          <w:szCs w:val="24"/>
          <w:shd w:val="clear" w:color="auto" w:fill="FFFFFF"/>
        </w:rPr>
        <w:t>,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75A44">
        <w:rPr>
          <w:color w:val="000000"/>
          <w:sz w:val="24"/>
          <w:szCs w:val="24"/>
          <w:shd w:val="clear" w:color="auto" w:fill="FFFFFF"/>
        </w:rPr>
        <w:t>изменении их ценностных ориентаций</w:t>
      </w:r>
      <w:r w:rsidR="009C503F">
        <w:rPr>
          <w:color w:val="000000"/>
          <w:sz w:val="24"/>
          <w:szCs w:val="24"/>
          <w:shd w:val="clear" w:color="auto" w:fill="FFFFFF"/>
        </w:rPr>
        <w:t>,</w:t>
      </w:r>
      <w:r w:rsidRPr="00975A44">
        <w:rPr>
          <w:color w:val="000000"/>
          <w:sz w:val="24"/>
          <w:szCs w:val="24"/>
          <w:shd w:val="clear" w:color="auto" w:fill="FFFFFF"/>
        </w:rPr>
        <w:t xml:space="preserve"> норм поведения, что способствует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75A44">
        <w:rPr>
          <w:color w:val="000000"/>
          <w:sz w:val="24"/>
          <w:szCs w:val="24"/>
          <w:shd w:val="clear" w:color="auto" w:fill="FFFFFF"/>
        </w:rPr>
        <w:t>успешному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75A44">
        <w:rPr>
          <w:color w:val="000000"/>
          <w:sz w:val="24"/>
          <w:szCs w:val="24"/>
          <w:shd w:val="clear" w:color="auto" w:fill="FFFFFF"/>
        </w:rPr>
        <w:t>реш</w:t>
      </w:r>
      <w:r w:rsidRPr="00975A44">
        <w:rPr>
          <w:color w:val="000000"/>
          <w:sz w:val="24"/>
          <w:szCs w:val="24"/>
          <w:shd w:val="clear" w:color="auto" w:fill="FFFFFF"/>
        </w:rPr>
        <w:t>е</w:t>
      </w:r>
      <w:r w:rsidRPr="00975A44">
        <w:rPr>
          <w:color w:val="000000"/>
          <w:sz w:val="24"/>
          <w:szCs w:val="24"/>
          <w:shd w:val="clear" w:color="auto" w:fill="FFFFFF"/>
        </w:rPr>
        <w:t>нию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75A44">
        <w:rPr>
          <w:color w:val="000000"/>
          <w:sz w:val="24"/>
          <w:szCs w:val="24"/>
          <w:shd w:val="clear" w:color="auto" w:fill="FFFFFF"/>
        </w:rPr>
        <w:t>социально-экономических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75A44">
        <w:rPr>
          <w:color w:val="000000"/>
          <w:sz w:val="24"/>
          <w:szCs w:val="24"/>
          <w:shd w:val="clear" w:color="auto" w:fill="FFFFFF"/>
        </w:rPr>
        <w:t>задач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75A44">
        <w:rPr>
          <w:color w:val="000000"/>
          <w:sz w:val="24"/>
          <w:szCs w:val="24"/>
          <w:shd w:val="clear" w:color="auto" w:fill="FFFFFF"/>
        </w:rPr>
        <w:t>и</w:t>
      </w:r>
      <w:r w:rsidRPr="00975A44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Pr="00975A44">
        <w:rPr>
          <w:color w:val="000000"/>
          <w:sz w:val="24"/>
          <w:szCs w:val="24"/>
          <w:shd w:val="clear" w:color="auto" w:fill="FFFFFF"/>
        </w:rPr>
        <w:t>определяет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75A44">
        <w:rPr>
          <w:color w:val="000000"/>
          <w:sz w:val="24"/>
          <w:szCs w:val="24"/>
          <w:shd w:val="clear" w:color="auto" w:fill="FFFFFF"/>
        </w:rPr>
        <w:t>в</w:t>
      </w:r>
      <w:r w:rsidRPr="00975A44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Pr="00975A44">
        <w:rPr>
          <w:color w:val="000000"/>
          <w:sz w:val="24"/>
          <w:szCs w:val="24"/>
          <w:shd w:val="clear" w:color="auto" w:fill="FFFFFF"/>
        </w:rPr>
        <w:t xml:space="preserve">значительной степени будущее </w:t>
      </w:r>
      <w:r w:rsidR="00C948F2">
        <w:rPr>
          <w:color w:val="000000"/>
          <w:sz w:val="24"/>
          <w:szCs w:val="24"/>
          <w:shd w:val="clear" w:color="auto" w:fill="FFFFFF"/>
        </w:rPr>
        <w:t>горо</w:t>
      </w:r>
      <w:r w:rsidR="00C948F2">
        <w:rPr>
          <w:color w:val="000000"/>
          <w:sz w:val="24"/>
          <w:szCs w:val="24"/>
          <w:shd w:val="clear" w:color="auto" w:fill="FFFFFF"/>
        </w:rPr>
        <w:t>д</w:t>
      </w:r>
      <w:r w:rsidR="00C948F2">
        <w:rPr>
          <w:color w:val="000000"/>
          <w:sz w:val="24"/>
          <w:szCs w:val="24"/>
          <w:shd w:val="clear" w:color="auto" w:fill="FFFFFF"/>
        </w:rPr>
        <w:t>ского округа «Город Чита»</w:t>
      </w:r>
      <w:r w:rsidRPr="00975A44">
        <w:rPr>
          <w:color w:val="000000"/>
          <w:sz w:val="24"/>
          <w:szCs w:val="24"/>
          <w:shd w:val="clear" w:color="auto" w:fill="FFFFFF"/>
        </w:rPr>
        <w:t>.</w:t>
      </w:r>
    </w:p>
    <w:p w:rsidR="00C948F2" w:rsidRPr="00975A44" w:rsidRDefault="00C948F2" w:rsidP="00C948F2">
      <w:pPr>
        <w:spacing w:after="0" w:line="240" w:lineRule="auto"/>
        <w:ind w:firstLine="567"/>
        <w:rPr>
          <w:sz w:val="24"/>
          <w:szCs w:val="24"/>
        </w:rPr>
      </w:pPr>
    </w:p>
    <w:p w:rsidR="001C306F" w:rsidRPr="00B045B5" w:rsidRDefault="002B36EC" w:rsidP="002B36EC">
      <w:pPr>
        <w:pStyle w:val="a7"/>
        <w:spacing w:after="0"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1C306F" w:rsidRPr="00B045B5">
        <w:rPr>
          <w:b/>
          <w:sz w:val="24"/>
          <w:szCs w:val="24"/>
        </w:rPr>
        <w:t>Цели и задачи подпрограммы</w:t>
      </w:r>
    </w:p>
    <w:p w:rsidR="001C306F" w:rsidRPr="00B045B5" w:rsidRDefault="001C306F" w:rsidP="001C306F">
      <w:pPr>
        <w:pStyle w:val="a7"/>
        <w:spacing w:after="0" w:line="240" w:lineRule="auto"/>
        <w:ind w:left="1429" w:firstLine="0"/>
        <w:rPr>
          <w:b/>
          <w:sz w:val="24"/>
          <w:szCs w:val="24"/>
        </w:rPr>
      </w:pPr>
    </w:p>
    <w:p w:rsidR="001C306F" w:rsidRPr="00B045B5" w:rsidRDefault="001C306F" w:rsidP="001C306F">
      <w:pPr>
        <w:pStyle w:val="a7"/>
        <w:spacing w:after="0" w:line="240" w:lineRule="auto"/>
        <w:ind w:left="0" w:firstLine="567"/>
        <w:rPr>
          <w:sz w:val="24"/>
          <w:szCs w:val="24"/>
        </w:rPr>
      </w:pPr>
      <w:r w:rsidRPr="00B045B5">
        <w:rPr>
          <w:sz w:val="24"/>
          <w:szCs w:val="24"/>
        </w:rPr>
        <w:t xml:space="preserve">Целью </w:t>
      </w:r>
      <w:r>
        <w:rPr>
          <w:sz w:val="24"/>
          <w:szCs w:val="24"/>
        </w:rPr>
        <w:t>п</w:t>
      </w:r>
      <w:r w:rsidRPr="00B045B5">
        <w:rPr>
          <w:sz w:val="24"/>
          <w:szCs w:val="24"/>
        </w:rPr>
        <w:t xml:space="preserve">одпрограммы </w:t>
      </w:r>
      <w:r w:rsidR="00C948F2">
        <w:rPr>
          <w:sz w:val="24"/>
          <w:szCs w:val="24"/>
        </w:rPr>
        <w:t>является с</w:t>
      </w:r>
      <w:r w:rsidR="00C948F2" w:rsidRPr="00180D33">
        <w:rPr>
          <w:rFonts w:eastAsia="Times New Roman"/>
          <w:sz w:val="24"/>
          <w:lang w:eastAsia="ru-RU"/>
        </w:rPr>
        <w:t xml:space="preserve">оздание условий для дальнейшего развития культуры, сохранения культурного наследия, обеспечения равной доступности культурных благ </w:t>
      </w:r>
      <w:r w:rsidR="00C948F2">
        <w:rPr>
          <w:rFonts w:eastAsia="Times New Roman"/>
          <w:sz w:val="24"/>
          <w:lang w:eastAsia="ru-RU"/>
        </w:rPr>
        <w:t>жит</w:t>
      </w:r>
      <w:r w:rsidR="00C948F2">
        <w:rPr>
          <w:rFonts w:eastAsia="Times New Roman"/>
          <w:sz w:val="24"/>
          <w:lang w:eastAsia="ru-RU"/>
        </w:rPr>
        <w:t>е</w:t>
      </w:r>
      <w:r w:rsidR="00C948F2">
        <w:rPr>
          <w:rFonts w:eastAsia="Times New Roman"/>
          <w:sz w:val="24"/>
          <w:lang w:eastAsia="ru-RU"/>
        </w:rPr>
        <w:t>лей городского округа «Город Чита».</w:t>
      </w:r>
    </w:p>
    <w:p w:rsidR="001C306F" w:rsidRPr="00C948F2" w:rsidRDefault="001C306F" w:rsidP="001C306F">
      <w:pPr>
        <w:pStyle w:val="a7"/>
        <w:spacing w:after="0" w:line="240" w:lineRule="auto"/>
        <w:ind w:left="0" w:firstLine="567"/>
        <w:rPr>
          <w:sz w:val="24"/>
          <w:szCs w:val="24"/>
        </w:rPr>
      </w:pPr>
      <w:r w:rsidRPr="00C948F2">
        <w:rPr>
          <w:sz w:val="24"/>
          <w:szCs w:val="24"/>
        </w:rPr>
        <w:t xml:space="preserve">Задачами </w:t>
      </w:r>
      <w:r w:rsidR="00C948F2">
        <w:rPr>
          <w:sz w:val="24"/>
          <w:szCs w:val="24"/>
        </w:rPr>
        <w:t>п</w:t>
      </w:r>
      <w:r w:rsidRPr="00C948F2">
        <w:rPr>
          <w:sz w:val="24"/>
          <w:szCs w:val="24"/>
        </w:rPr>
        <w:t>одпрограммы являются:</w:t>
      </w:r>
    </w:p>
    <w:p w:rsidR="00C948F2" w:rsidRPr="00180D33" w:rsidRDefault="00C948F2" w:rsidP="00C948F2">
      <w:pPr>
        <w:autoSpaceDE w:val="0"/>
        <w:autoSpaceDN w:val="0"/>
        <w:adjustRightInd w:val="0"/>
        <w:spacing w:after="0" w:line="240" w:lineRule="auto"/>
        <w:ind w:firstLine="567"/>
        <w:jc w:val="left"/>
        <w:rPr>
          <w:color w:val="000000"/>
          <w:sz w:val="22"/>
          <w:szCs w:val="24"/>
          <w:shd w:val="clear" w:color="auto" w:fill="FFFFFF"/>
        </w:rPr>
      </w:pPr>
      <w:r>
        <w:rPr>
          <w:sz w:val="24"/>
        </w:rPr>
        <w:t>- с</w:t>
      </w:r>
      <w:r w:rsidRPr="00180D33">
        <w:rPr>
          <w:sz w:val="24"/>
        </w:rPr>
        <w:t xml:space="preserve">оздание условий для повышения качества и разнообразия услуг, предоставляемых в сфере культуры </w:t>
      </w:r>
      <w:r>
        <w:rPr>
          <w:sz w:val="24"/>
        </w:rPr>
        <w:t>городского округа «Город Чита»</w:t>
      </w:r>
      <w:r>
        <w:rPr>
          <w:sz w:val="22"/>
          <w:szCs w:val="24"/>
          <w:lang w:eastAsia="ru-RU"/>
        </w:rPr>
        <w:t>;</w:t>
      </w:r>
    </w:p>
    <w:p w:rsidR="001C306F" w:rsidRPr="00B85DE5" w:rsidRDefault="00C948F2" w:rsidP="00C948F2">
      <w:pPr>
        <w:pStyle w:val="a7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  <w:lang w:eastAsia="ru-RU"/>
        </w:rPr>
        <w:t>- с</w:t>
      </w:r>
      <w:r w:rsidRPr="00B045B5">
        <w:rPr>
          <w:sz w:val="24"/>
          <w:szCs w:val="24"/>
          <w:lang w:eastAsia="ru-RU"/>
        </w:rPr>
        <w:t xml:space="preserve">оздание условий для развития и модернизации материально-технической базы </w:t>
      </w:r>
      <w:r>
        <w:rPr>
          <w:sz w:val="24"/>
          <w:szCs w:val="24"/>
          <w:lang w:eastAsia="ru-RU"/>
        </w:rPr>
        <w:t>учр</w:t>
      </w:r>
      <w:r>
        <w:rPr>
          <w:sz w:val="24"/>
          <w:szCs w:val="24"/>
          <w:lang w:eastAsia="ru-RU"/>
        </w:rPr>
        <w:t>е</w:t>
      </w:r>
      <w:r>
        <w:rPr>
          <w:sz w:val="24"/>
          <w:szCs w:val="24"/>
          <w:lang w:eastAsia="ru-RU"/>
        </w:rPr>
        <w:t>ждений культуры</w:t>
      </w:r>
      <w:r w:rsidR="00B85DE5">
        <w:rPr>
          <w:sz w:val="24"/>
          <w:szCs w:val="24"/>
          <w:lang w:eastAsia="ru-RU"/>
        </w:rPr>
        <w:t>, реставрации и ремонта мемориалов.</w:t>
      </w:r>
    </w:p>
    <w:p w:rsidR="001C306F" w:rsidRPr="00B045B5" w:rsidRDefault="001C306F" w:rsidP="001C306F">
      <w:pPr>
        <w:pStyle w:val="a7"/>
        <w:spacing w:after="0" w:line="240" w:lineRule="auto"/>
        <w:ind w:left="0" w:firstLine="567"/>
        <w:rPr>
          <w:sz w:val="24"/>
          <w:szCs w:val="24"/>
        </w:rPr>
      </w:pPr>
      <w:r w:rsidRPr="00B045B5">
        <w:rPr>
          <w:sz w:val="24"/>
          <w:szCs w:val="24"/>
        </w:rPr>
        <w:t xml:space="preserve">Срок реализации </w:t>
      </w:r>
      <w:r>
        <w:rPr>
          <w:sz w:val="24"/>
          <w:szCs w:val="24"/>
        </w:rPr>
        <w:t>п</w:t>
      </w:r>
      <w:r w:rsidRPr="00B045B5">
        <w:rPr>
          <w:sz w:val="24"/>
          <w:szCs w:val="24"/>
        </w:rPr>
        <w:t xml:space="preserve">одпрограммы - 2017 - 2021 годы. </w:t>
      </w:r>
    </w:p>
    <w:p w:rsidR="001C306F" w:rsidRPr="00B045B5" w:rsidRDefault="009C503F" w:rsidP="001C306F">
      <w:pPr>
        <w:pStyle w:val="a7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1C306F" w:rsidRPr="00B045B5">
        <w:rPr>
          <w:sz w:val="24"/>
          <w:szCs w:val="24"/>
        </w:rPr>
        <w:t>одпрограмма реализуется в один этап.</w:t>
      </w:r>
    </w:p>
    <w:p w:rsidR="001C306F" w:rsidRPr="00B045B5" w:rsidRDefault="001C306F" w:rsidP="001C306F">
      <w:pPr>
        <w:pStyle w:val="a7"/>
        <w:spacing w:after="0"/>
        <w:ind w:left="0" w:firstLine="708"/>
        <w:rPr>
          <w:sz w:val="24"/>
          <w:szCs w:val="24"/>
        </w:rPr>
      </w:pPr>
    </w:p>
    <w:p w:rsidR="001C306F" w:rsidRPr="00B045B5" w:rsidRDefault="00D12CB8" w:rsidP="00D12CB8">
      <w:pPr>
        <w:pStyle w:val="a7"/>
        <w:spacing w:after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1C306F" w:rsidRPr="00B045B5">
        <w:rPr>
          <w:b/>
          <w:sz w:val="24"/>
          <w:szCs w:val="24"/>
        </w:rPr>
        <w:t xml:space="preserve">Перечень основных мероприятий </w:t>
      </w:r>
      <w:r w:rsidR="001C306F">
        <w:rPr>
          <w:b/>
          <w:sz w:val="24"/>
          <w:szCs w:val="24"/>
        </w:rPr>
        <w:t>п</w:t>
      </w:r>
      <w:r w:rsidR="001C306F" w:rsidRPr="00B045B5">
        <w:rPr>
          <w:b/>
          <w:sz w:val="24"/>
          <w:szCs w:val="24"/>
        </w:rPr>
        <w:t>одпрограммы</w:t>
      </w:r>
    </w:p>
    <w:p w:rsidR="001C306F" w:rsidRPr="00B045B5" w:rsidRDefault="001C306F" w:rsidP="001C306F">
      <w:pPr>
        <w:pStyle w:val="a7"/>
        <w:spacing w:after="0"/>
        <w:ind w:left="0" w:firstLine="0"/>
        <w:rPr>
          <w:b/>
          <w:sz w:val="24"/>
          <w:szCs w:val="24"/>
        </w:rPr>
      </w:pPr>
    </w:p>
    <w:p w:rsidR="001C306F" w:rsidRPr="00B045B5" w:rsidRDefault="001C306F" w:rsidP="001C306F">
      <w:pPr>
        <w:spacing w:after="0" w:line="240" w:lineRule="auto"/>
        <w:ind w:firstLine="567"/>
        <w:rPr>
          <w:sz w:val="24"/>
          <w:szCs w:val="24"/>
        </w:rPr>
      </w:pPr>
      <w:r w:rsidRPr="00B045B5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п</w:t>
      </w:r>
      <w:r w:rsidRPr="00B045B5">
        <w:rPr>
          <w:sz w:val="24"/>
          <w:szCs w:val="24"/>
        </w:rPr>
        <w:t>одпрограммы будут реализованы основные мероприятия по следующим н</w:t>
      </w:r>
      <w:r w:rsidRPr="00B045B5">
        <w:rPr>
          <w:sz w:val="24"/>
          <w:szCs w:val="24"/>
        </w:rPr>
        <w:t>а</w:t>
      </w:r>
      <w:r w:rsidRPr="00B045B5">
        <w:rPr>
          <w:sz w:val="24"/>
          <w:szCs w:val="24"/>
        </w:rPr>
        <w:t>правлениям:</w:t>
      </w:r>
    </w:p>
    <w:p w:rsidR="001C306F" w:rsidRPr="00B045B5" w:rsidRDefault="001C306F" w:rsidP="001C306F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C948F2">
        <w:rPr>
          <w:sz w:val="24"/>
          <w:szCs w:val="24"/>
        </w:rPr>
        <w:t>о</w:t>
      </w:r>
      <w:r w:rsidR="00C948F2" w:rsidRPr="00C948F2">
        <w:rPr>
          <w:sz w:val="24"/>
          <w:szCs w:val="24"/>
        </w:rPr>
        <w:t>беспечение деятельности  учреждений культуры</w:t>
      </w:r>
      <w:r w:rsidR="00286908">
        <w:rPr>
          <w:sz w:val="24"/>
          <w:szCs w:val="24"/>
        </w:rPr>
        <w:t xml:space="preserve"> в рамках муниципальных заданий</w:t>
      </w:r>
      <w:r w:rsidRPr="00B045B5">
        <w:rPr>
          <w:sz w:val="24"/>
          <w:szCs w:val="24"/>
        </w:rPr>
        <w:t>;</w:t>
      </w:r>
    </w:p>
    <w:p w:rsidR="001C306F" w:rsidRPr="00B045B5" w:rsidRDefault="001C306F" w:rsidP="001C306F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-</w:t>
      </w:r>
      <w:r>
        <w:rPr>
          <w:sz w:val="24"/>
          <w:szCs w:val="24"/>
        </w:rPr>
        <w:t xml:space="preserve"> материально-техническое оснащение и ремонт учреждений </w:t>
      </w:r>
      <w:r w:rsidR="00C948F2">
        <w:rPr>
          <w:sz w:val="24"/>
          <w:szCs w:val="24"/>
        </w:rPr>
        <w:t>культуры</w:t>
      </w:r>
      <w:r w:rsidR="00EC23FD">
        <w:rPr>
          <w:sz w:val="24"/>
          <w:szCs w:val="24"/>
        </w:rPr>
        <w:t>, реставрация и ремонт мемориалов.</w:t>
      </w:r>
    </w:p>
    <w:p w:rsidR="001C306F" w:rsidRPr="00B045B5" w:rsidRDefault="001C306F" w:rsidP="001C306F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 xml:space="preserve">Перечень основных мероприятий </w:t>
      </w:r>
      <w:r>
        <w:rPr>
          <w:sz w:val="24"/>
          <w:szCs w:val="24"/>
        </w:rPr>
        <w:t>п</w:t>
      </w:r>
      <w:r w:rsidRPr="00B045B5">
        <w:rPr>
          <w:sz w:val="24"/>
          <w:szCs w:val="24"/>
        </w:rPr>
        <w:t>одпрограммы и сроки их реализации указаны в пр</w:t>
      </w:r>
      <w:r w:rsidRPr="00B045B5">
        <w:rPr>
          <w:sz w:val="24"/>
          <w:szCs w:val="24"/>
        </w:rPr>
        <w:t>и</w:t>
      </w:r>
      <w:r w:rsidRPr="00B045B5">
        <w:rPr>
          <w:sz w:val="24"/>
          <w:szCs w:val="24"/>
        </w:rPr>
        <w:t xml:space="preserve">ложении к настоящей </w:t>
      </w:r>
      <w:r>
        <w:rPr>
          <w:sz w:val="24"/>
          <w:szCs w:val="24"/>
        </w:rPr>
        <w:t>п</w:t>
      </w:r>
      <w:r w:rsidRPr="00B045B5">
        <w:rPr>
          <w:sz w:val="24"/>
          <w:szCs w:val="24"/>
        </w:rPr>
        <w:t>рограмме.</w:t>
      </w:r>
    </w:p>
    <w:p w:rsidR="001C306F" w:rsidRPr="00B045B5" w:rsidRDefault="001C306F" w:rsidP="001C306F">
      <w:pPr>
        <w:spacing w:after="0" w:line="240" w:lineRule="auto"/>
        <w:rPr>
          <w:sz w:val="24"/>
          <w:szCs w:val="24"/>
        </w:rPr>
      </w:pPr>
    </w:p>
    <w:p w:rsidR="001C306F" w:rsidRPr="00192A02" w:rsidRDefault="00D12CB8" w:rsidP="00192A02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1C306F" w:rsidRPr="00B045B5">
        <w:rPr>
          <w:b/>
          <w:sz w:val="24"/>
          <w:szCs w:val="24"/>
        </w:rPr>
        <w:t>Перечень показателей конечных результатов</w:t>
      </w:r>
      <w:r w:rsidR="00192A02">
        <w:rPr>
          <w:b/>
          <w:sz w:val="24"/>
          <w:szCs w:val="24"/>
        </w:rPr>
        <w:t xml:space="preserve"> </w:t>
      </w:r>
      <w:r w:rsidR="001C306F">
        <w:rPr>
          <w:b/>
          <w:sz w:val="24"/>
          <w:szCs w:val="24"/>
        </w:rPr>
        <w:t>п</w:t>
      </w:r>
      <w:r w:rsidR="001C306F" w:rsidRPr="00B045B5">
        <w:rPr>
          <w:b/>
          <w:sz w:val="24"/>
          <w:szCs w:val="24"/>
        </w:rPr>
        <w:t>одпрограммы, методики их расчета и плановые</w:t>
      </w:r>
      <w:r w:rsidR="00192A02">
        <w:rPr>
          <w:b/>
          <w:sz w:val="24"/>
          <w:szCs w:val="24"/>
        </w:rPr>
        <w:t xml:space="preserve"> </w:t>
      </w:r>
      <w:r w:rsidR="001C306F" w:rsidRPr="00B045B5">
        <w:rPr>
          <w:b/>
          <w:sz w:val="24"/>
          <w:szCs w:val="24"/>
        </w:rPr>
        <w:t xml:space="preserve">значения по годам реализации </w:t>
      </w:r>
      <w:r w:rsidR="001C306F">
        <w:rPr>
          <w:b/>
          <w:sz w:val="24"/>
          <w:szCs w:val="24"/>
        </w:rPr>
        <w:t>п</w:t>
      </w:r>
      <w:r w:rsidR="001C306F" w:rsidRPr="00B045B5">
        <w:rPr>
          <w:b/>
          <w:sz w:val="24"/>
          <w:szCs w:val="24"/>
        </w:rPr>
        <w:t>одпрограммы</w:t>
      </w:r>
    </w:p>
    <w:p w:rsidR="001C306F" w:rsidRPr="00B045B5" w:rsidRDefault="001C306F" w:rsidP="00D12CB8">
      <w:pPr>
        <w:pStyle w:val="ConsPlusNormal"/>
        <w:jc w:val="center"/>
        <w:rPr>
          <w:sz w:val="24"/>
          <w:szCs w:val="24"/>
        </w:rPr>
      </w:pPr>
    </w:p>
    <w:p w:rsidR="001C306F" w:rsidRPr="00B045B5" w:rsidRDefault="001C306F" w:rsidP="001C306F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Особенностью сферы культуры является то, что основные результаты культурной де</w:t>
      </w:r>
      <w:r w:rsidRPr="00B045B5">
        <w:rPr>
          <w:sz w:val="24"/>
          <w:szCs w:val="24"/>
        </w:rPr>
        <w:t>я</w:t>
      </w:r>
      <w:r w:rsidRPr="00B045B5">
        <w:rPr>
          <w:sz w:val="24"/>
          <w:szCs w:val="24"/>
        </w:rPr>
        <w:t>тельности выражаются, как правило, в отложенном социальном эффекте и проявляются в увеличении интеллектуального потенциала, изменении ценностных ориентаций и норм п</w:t>
      </w:r>
      <w:r w:rsidRPr="00B045B5">
        <w:rPr>
          <w:sz w:val="24"/>
          <w:szCs w:val="24"/>
        </w:rPr>
        <w:t>о</w:t>
      </w:r>
      <w:r w:rsidRPr="00B045B5">
        <w:rPr>
          <w:sz w:val="24"/>
          <w:szCs w:val="24"/>
        </w:rPr>
        <w:t>ведения индивидуумов, сказываются на модернизации всего общества. Процессы и результ</w:t>
      </w:r>
      <w:r w:rsidRPr="00B045B5">
        <w:rPr>
          <w:sz w:val="24"/>
          <w:szCs w:val="24"/>
        </w:rPr>
        <w:t>а</w:t>
      </w:r>
      <w:r w:rsidRPr="00B045B5">
        <w:rPr>
          <w:sz w:val="24"/>
          <w:szCs w:val="24"/>
        </w:rPr>
        <w:t>ты такого рода не поддаются обычным статистическим измерениям.</w:t>
      </w:r>
    </w:p>
    <w:p w:rsidR="001C306F" w:rsidRPr="00B045B5" w:rsidRDefault="001C306F" w:rsidP="001C306F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 xml:space="preserve">Ожидаемый эффект от реализации </w:t>
      </w:r>
      <w:r w:rsidR="00EC23FD">
        <w:rPr>
          <w:sz w:val="24"/>
          <w:szCs w:val="24"/>
        </w:rPr>
        <w:t>п</w:t>
      </w:r>
      <w:r w:rsidRPr="00B045B5">
        <w:rPr>
          <w:sz w:val="24"/>
          <w:szCs w:val="24"/>
        </w:rPr>
        <w:t>одпрограммы:</w:t>
      </w:r>
    </w:p>
    <w:p w:rsidR="002154D8" w:rsidRPr="00B045B5" w:rsidRDefault="002154D8" w:rsidP="002154D8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045B5">
        <w:rPr>
          <w:sz w:val="24"/>
          <w:szCs w:val="24"/>
        </w:rPr>
        <w:t>повышение уровня удовлетворенности граждан городского округа «Город Чита» к</w:t>
      </w:r>
      <w:r w:rsidRPr="00B045B5">
        <w:rPr>
          <w:sz w:val="24"/>
          <w:szCs w:val="24"/>
        </w:rPr>
        <w:t>а</w:t>
      </w:r>
      <w:r w:rsidRPr="00B045B5">
        <w:rPr>
          <w:sz w:val="24"/>
          <w:szCs w:val="24"/>
        </w:rPr>
        <w:t>чеством предоставления муниципальных услуг в сфере культуры до 90% к 2021 году</w:t>
      </w:r>
      <w:r>
        <w:rPr>
          <w:sz w:val="24"/>
          <w:szCs w:val="24"/>
        </w:rPr>
        <w:t xml:space="preserve">, в том числе по годам реализации подпрограммы: 2017 год – 88%, 2018 год – </w:t>
      </w:r>
      <w:r w:rsidR="00C224B3">
        <w:rPr>
          <w:sz w:val="24"/>
          <w:szCs w:val="24"/>
        </w:rPr>
        <w:t>88</w:t>
      </w:r>
      <w:r>
        <w:rPr>
          <w:sz w:val="24"/>
          <w:szCs w:val="24"/>
        </w:rPr>
        <w:t xml:space="preserve">%, 2019 год – </w:t>
      </w:r>
      <w:r w:rsidR="00C224B3">
        <w:rPr>
          <w:sz w:val="24"/>
          <w:szCs w:val="24"/>
        </w:rPr>
        <w:t>88</w:t>
      </w:r>
      <w:r>
        <w:rPr>
          <w:sz w:val="24"/>
          <w:szCs w:val="24"/>
        </w:rPr>
        <w:t>%, 2020 год – 90%, 2021 год – 90%</w:t>
      </w:r>
      <w:r w:rsidRPr="00B045B5">
        <w:rPr>
          <w:sz w:val="24"/>
          <w:szCs w:val="24"/>
        </w:rPr>
        <w:t>;</w:t>
      </w:r>
    </w:p>
    <w:p w:rsidR="002154D8" w:rsidRPr="00B045B5" w:rsidRDefault="002154D8" w:rsidP="002154D8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045B5">
        <w:rPr>
          <w:sz w:val="24"/>
          <w:szCs w:val="24"/>
        </w:rPr>
        <w:t>увеличение количества посетителей культурно-досуговых мероприятий к 2021 году до 3</w:t>
      </w:r>
      <w:r w:rsidR="00C224B3">
        <w:rPr>
          <w:sz w:val="24"/>
          <w:szCs w:val="24"/>
        </w:rPr>
        <w:t>34</w:t>
      </w:r>
      <w:r w:rsidRPr="00B045B5">
        <w:rPr>
          <w:sz w:val="24"/>
          <w:szCs w:val="24"/>
        </w:rPr>
        <w:t>00 человек</w:t>
      </w:r>
      <w:r>
        <w:rPr>
          <w:sz w:val="24"/>
          <w:szCs w:val="24"/>
        </w:rPr>
        <w:t>, в том числе по годам реализации подпрограммы: 2017 год – 33045 человек, 2018 год – 33</w:t>
      </w:r>
      <w:r w:rsidR="00C224B3">
        <w:rPr>
          <w:sz w:val="24"/>
          <w:szCs w:val="24"/>
        </w:rPr>
        <w:t>045</w:t>
      </w:r>
      <w:r>
        <w:rPr>
          <w:sz w:val="24"/>
          <w:szCs w:val="24"/>
        </w:rPr>
        <w:t xml:space="preserve"> человек, 2019 год – 3</w:t>
      </w:r>
      <w:r w:rsidR="00C224B3">
        <w:rPr>
          <w:sz w:val="24"/>
          <w:szCs w:val="24"/>
        </w:rPr>
        <w:t>3045</w:t>
      </w:r>
      <w:r>
        <w:rPr>
          <w:sz w:val="24"/>
          <w:szCs w:val="24"/>
        </w:rPr>
        <w:t xml:space="preserve"> человек, 2020 год – 3</w:t>
      </w:r>
      <w:r w:rsidR="00C224B3">
        <w:rPr>
          <w:sz w:val="24"/>
          <w:szCs w:val="24"/>
        </w:rPr>
        <w:t>320</w:t>
      </w:r>
      <w:r>
        <w:rPr>
          <w:sz w:val="24"/>
          <w:szCs w:val="24"/>
        </w:rPr>
        <w:t>0 человек, 2021 год – 3</w:t>
      </w:r>
      <w:r w:rsidR="00C224B3">
        <w:rPr>
          <w:sz w:val="24"/>
          <w:szCs w:val="24"/>
        </w:rPr>
        <w:t>34</w:t>
      </w:r>
      <w:r>
        <w:rPr>
          <w:sz w:val="24"/>
          <w:szCs w:val="24"/>
        </w:rPr>
        <w:t>00 человек</w:t>
      </w:r>
      <w:r w:rsidRPr="00B045B5">
        <w:rPr>
          <w:sz w:val="24"/>
          <w:szCs w:val="24"/>
        </w:rPr>
        <w:t>;</w:t>
      </w:r>
    </w:p>
    <w:p w:rsidR="002154D8" w:rsidRPr="00B045B5" w:rsidRDefault="002154D8" w:rsidP="002154D8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045B5">
        <w:rPr>
          <w:sz w:val="24"/>
          <w:szCs w:val="24"/>
        </w:rPr>
        <w:t>увеличение количества посетителей театрально-концертных мероприятий к 2021 году до 2</w:t>
      </w:r>
      <w:r w:rsidR="00C224B3">
        <w:rPr>
          <w:sz w:val="24"/>
          <w:szCs w:val="24"/>
        </w:rPr>
        <w:t>01</w:t>
      </w:r>
      <w:r w:rsidRPr="00B045B5">
        <w:rPr>
          <w:sz w:val="24"/>
          <w:szCs w:val="24"/>
        </w:rPr>
        <w:t>00 человек</w:t>
      </w:r>
      <w:r>
        <w:rPr>
          <w:sz w:val="24"/>
          <w:szCs w:val="24"/>
        </w:rPr>
        <w:t>, в том числе по годам реализации подпрограммы: 2017 год – 199</w:t>
      </w:r>
      <w:r w:rsidR="00C224B3">
        <w:rPr>
          <w:sz w:val="24"/>
          <w:szCs w:val="24"/>
        </w:rPr>
        <w:t>1</w:t>
      </w:r>
      <w:r>
        <w:rPr>
          <w:sz w:val="24"/>
          <w:szCs w:val="24"/>
        </w:rPr>
        <w:t xml:space="preserve">0 человек, 2018 год – </w:t>
      </w:r>
      <w:r w:rsidR="00C224B3">
        <w:rPr>
          <w:sz w:val="24"/>
          <w:szCs w:val="24"/>
        </w:rPr>
        <w:t>19910</w:t>
      </w:r>
      <w:r>
        <w:rPr>
          <w:sz w:val="24"/>
          <w:szCs w:val="24"/>
        </w:rPr>
        <w:t xml:space="preserve"> человек, 2019 год – </w:t>
      </w:r>
      <w:r w:rsidR="00C224B3">
        <w:rPr>
          <w:sz w:val="24"/>
          <w:szCs w:val="24"/>
        </w:rPr>
        <w:t>19910</w:t>
      </w:r>
      <w:r>
        <w:rPr>
          <w:sz w:val="24"/>
          <w:szCs w:val="24"/>
        </w:rPr>
        <w:t xml:space="preserve"> человек, 2020 год – 20</w:t>
      </w:r>
      <w:r w:rsidR="00C224B3">
        <w:rPr>
          <w:sz w:val="24"/>
          <w:szCs w:val="24"/>
        </w:rPr>
        <w:t>05</w:t>
      </w:r>
      <w:r>
        <w:rPr>
          <w:sz w:val="24"/>
          <w:szCs w:val="24"/>
        </w:rPr>
        <w:t>0 человек, 2021 год – 2</w:t>
      </w:r>
      <w:r w:rsidR="00C224B3">
        <w:rPr>
          <w:sz w:val="24"/>
          <w:szCs w:val="24"/>
        </w:rPr>
        <w:t>01</w:t>
      </w:r>
      <w:r>
        <w:rPr>
          <w:sz w:val="24"/>
          <w:szCs w:val="24"/>
        </w:rPr>
        <w:t>00 человек</w:t>
      </w:r>
      <w:r w:rsidRPr="00B045B5">
        <w:rPr>
          <w:sz w:val="24"/>
          <w:szCs w:val="24"/>
        </w:rPr>
        <w:t>;</w:t>
      </w:r>
    </w:p>
    <w:p w:rsidR="002154D8" w:rsidRPr="00B045B5" w:rsidRDefault="002154D8" w:rsidP="002154D8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045B5">
        <w:rPr>
          <w:sz w:val="24"/>
          <w:szCs w:val="24"/>
        </w:rPr>
        <w:t>увеличение количества посетителей городского зоопарка к 2021 году до 10</w:t>
      </w:r>
      <w:r w:rsidR="00C224B3">
        <w:rPr>
          <w:sz w:val="24"/>
          <w:szCs w:val="24"/>
        </w:rPr>
        <w:t>1</w:t>
      </w:r>
      <w:r w:rsidRPr="00B045B5">
        <w:rPr>
          <w:sz w:val="24"/>
          <w:szCs w:val="24"/>
        </w:rPr>
        <w:t>000 чел</w:t>
      </w:r>
      <w:r w:rsidRPr="00B045B5">
        <w:rPr>
          <w:sz w:val="24"/>
          <w:szCs w:val="24"/>
        </w:rPr>
        <w:t>о</w:t>
      </w:r>
      <w:r w:rsidRPr="00B045B5">
        <w:rPr>
          <w:sz w:val="24"/>
          <w:szCs w:val="24"/>
        </w:rPr>
        <w:t>век</w:t>
      </w:r>
      <w:r>
        <w:rPr>
          <w:sz w:val="24"/>
          <w:szCs w:val="24"/>
        </w:rPr>
        <w:t>, в том числе по годам реализации подпрограммы: 2017 год – 100000 человек, 2018 год – 100</w:t>
      </w:r>
      <w:r w:rsidR="00C224B3">
        <w:rPr>
          <w:sz w:val="24"/>
          <w:szCs w:val="24"/>
        </w:rPr>
        <w:t>0</w:t>
      </w:r>
      <w:r>
        <w:rPr>
          <w:sz w:val="24"/>
          <w:szCs w:val="24"/>
        </w:rPr>
        <w:t>00 человек, 2019 год – 10</w:t>
      </w:r>
      <w:r w:rsidR="00C224B3">
        <w:rPr>
          <w:sz w:val="24"/>
          <w:szCs w:val="24"/>
        </w:rPr>
        <w:t>0</w:t>
      </w:r>
      <w:r>
        <w:rPr>
          <w:sz w:val="24"/>
          <w:szCs w:val="24"/>
        </w:rPr>
        <w:t>000 человек, 2020 год – 10</w:t>
      </w:r>
      <w:r w:rsidR="00C224B3">
        <w:rPr>
          <w:sz w:val="24"/>
          <w:szCs w:val="24"/>
        </w:rPr>
        <w:t>0</w:t>
      </w:r>
      <w:r>
        <w:rPr>
          <w:sz w:val="24"/>
          <w:szCs w:val="24"/>
        </w:rPr>
        <w:t>500 человек, 2021 год – 10</w:t>
      </w:r>
      <w:r w:rsidR="00C224B3">
        <w:rPr>
          <w:sz w:val="24"/>
          <w:szCs w:val="24"/>
        </w:rPr>
        <w:t>1</w:t>
      </w:r>
      <w:r>
        <w:rPr>
          <w:sz w:val="24"/>
          <w:szCs w:val="24"/>
        </w:rPr>
        <w:t>000 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ловек</w:t>
      </w:r>
      <w:r w:rsidRPr="00B045B5">
        <w:rPr>
          <w:sz w:val="24"/>
          <w:szCs w:val="24"/>
        </w:rPr>
        <w:t>;</w:t>
      </w:r>
    </w:p>
    <w:p w:rsidR="002154D8" w:rsidRPr="00B045B5" w:rsidRDefault="002154D8" w:rsidP="002154D8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045B5">
        <w:rPr>
          <w:sz w:val="24"/>
          <w:szCs w:val="24"/>
        </w:rPr>
        <w:t>увеличение количества пользователей общедоступных библиотек городского округа к 2021 году до 46</w:t>
      </w:r>
      <w:r w:rsidR="00C224B3">
        <w:rPr>
          <w:sz w:val="24"/>
          <w:szCs w:val="24"/>
        </w:rPr>
        <w:t>1</w:t>
      </w:r>
      <w:r w:rsidRPr="00B045B5">
        <w:rPr>
          <w:sz w:val="24"/>
          <w:szCs w:val="24"/>
        </w:rPr>
        <w:t>00 человек</w:t>
      </w:r>
      <w:r>
        <w:rPr>
          <w:sz w:val="24"/>
          <w:szCs w:val="24"/>
        </w:rPr>
        <w:t>, в том числе по годам реализации подпрограммы: 2017 год – 45825 человек, 2018 год – 4</w:t>
      </w:r>
      <w:r w:rsidR="00C224B3">
        <w:rPr>
          <w:sz w:val="24"/>
          <w:szCs w:val="24"/>
        </w:rPr>
        <w:t>5825</w:t>
      </w:r>
      <w:r>
        <w:rPr>
          <w:sz w:val="24"/>
          <w:szCs w:val="24"/>
        </w:rPr>
        <w:t xml:space="preserve"> человек, 2019 год – 4</w:t>
      </w:r>
      <w:r w:rsidR="00C224B3">
        <w:rPr>
          <w:sz w:val="24"/>
          <w:szCs w:val="24"/>
        </w:rPr>
        <w:t>5825</w:t>
      </w:r>
      <w:r>
        <w:rPr>
          <w:sz w:val="24"/>
          <w:szCs w:val="24"/>
        </w:rPr>
        <w:t xml:space="preserve"> человек, 2020 год – 46</w:t>
      </w:r>
      <w:r w:rsidR="00C224B3">
        <w:rPr>
          <w:sz w:val="24"/>
          <w:szCs w:val="24"/>
        </w:rPr>
        <w:t>0</w:t>
      </w:r>
      <w:r>
        <w:rPr>
          <w:sz w:val="24"/>
          <w:szCs w:val="24"/>
        </w:rPr>
        <w:t>00 человек, 2021 год – 46</w:t>
      </w:r>
      <w:r w:rsidR="00C224B3">
        <w:rPr>
          <w:sz w:val="24"/>
          <w:szCs w:val="24"/>
        </w:rPr>
        <w:t>1</w:t>
      </w:r>
      <w:r>
        <w:rPr>
          <w:sz w:val="24"/>
          <w:szCs w:val="24"/>
        </w:rPr>
        <w:t>00 человек</w:t>
      </w:r>
      <w:r w:rsidRPr="00B045B5">
        <w:rPr>
          <w:sz w:val="24"/>
          <w:szCs w:val="24"/>
        </w:rPr>
        <w:t xml:space="preserve">; </w:t>
      </w:r>
    </w:p>
    <w:p w:rsidR="002154D8" w:rsidRPr="00B045B5" w:rsidRDefault="002154D8" w:rsidP="002154D8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045B5">
        <w:rPr>
          <w:sz w:val="24"/>
          <w:szCs w:val="24"/>
        </w:rPr>
        <w:t>сохранение количества публичных общедоступных библиотек, подключенных к и</w:t>
      </w:r>
      <w:r w:rsidRPr="00B045B5">
        <w:rPr>
          <w:sz w:val="24"/>
          <w:szCs w:val="24"/>
        </w:rPr>
        <w:t>н</w:t>
      </w:r>
      <w:r w:rsidRPr="00B045B5">
        <w:rPr>
          <w:sz w:val="24"/>
          <w:szCs w:val="24"/>
        </w:rPr>
        <w:t>формационно-коммуникационной сети «Интернет», в общем количестве библиотек горо</w:t>
      </w:r>
      <w:r w:rsidRPr="00B045B5">
        <w:rPr>
          <w:sz w:val="24"/>
          <w:szCs w:val="24"/>
        </w:rPr>
        <w:t>д</w:t>
      </w:r>
      <w:r w:rsidRPr="00B045B5">
        <w:rPr>
          <w:sz w:val="24"/>
          <w:szCs w:val="24"/>
        </w:rPr>
        <w:t xml:space="preserve">ского округа «Город Чита» на уровне  100%;  </w:t>
      </w:r>
    </w:p>
    <w:p w:rsidR="001C306F" w:rsidRDefault="002154D8" w:rsidP="002154D8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045B5">
        <w:rPr>
          <w:sz w:val="24"/>
          <w:szCs w:val="24"/>
        </w:rPr>
        <w:t>сохранение количества книг и журналов библиотечного фонда на одного читателя – 12,6 экземпляров.</w:t>
      </w:r>
    </w:p>
    <w:p w:rsidR="001C306F" w:rsidRPr="00B045B5" w:rsidRDefault="001C306F" w:rsidP="001C306F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Сведения о составе</w:t>
      </w:r>
      <w:r w:rsidR="00D12CB8">
        <w:rPr>
          <w:sz w:val="24"/>
          <w:szCs w:val="24"/>
        </w:rPr>
        <w:t xml:space="preserve">, </w:t>
      </w:r>
      <w:r w:rsidRPr="00B045B5">
        <w:rPr>
          <w:sz w:val="24"/>
          <w:szCs w:val="24"/>
        </w:rPr>
        <w:t xml:space="preserve"> значениях показателей</w:t>
      </w:r>
      <w:r w:rsidR="00D12CB8">
        <w:rPr>
          <w:sz w:val="24"/>
          <w:szCs w:val="24"/>
        </w:rPr>
        <w:t xml:space="preserve"> и методика их расчетов</w:t>
      </w:r>
      <w:r w:rsidRPr="00B045B5">
        <w:rPr>
          <w:sz w:val="24"/>
          <w:szCs w:val="24"/>
        </w:rPr>
        <w:t xml:space="preserve"> приводятся в пр</w:t>
      </w:r>
      <w:r w:rsidRPr="00B045B5">
        <w:rPr>
          <w:sz w:val="24"/>
          <w:szCs w:val="24"/>
        </w:rPr>
        <w:t>и</w:t>
      </w:r>
      <w:r w:rsidRPr="00B045B5">
        <w:rPr>
          <w:sz w:val="24"/>
          <w:szCs w:val="24"/>
        </w:rPr>
        <w:t>ложении</w:t>
      </w:r>
      <w:hyperlink w:anchor="Par750" w:tooltip="ОСНОВНЫЕ МЕРОПРИЯТИЯ, МЕРОПРИЯТИЯ, ПОКАЗАТЕЛИ И ОБЪЕМЫ" w:history="1"/>
      <w:r w:rsidRPr="00B045B5">
        <w:rPr>
          <w:sz w:val="24"/>
          <w:szCs w:val="24"/>
        </w:rPr>
        <w:t xml:space="preserve"> к настоящей </w:t>
      </w:r>
      <w:r>
        <w:rPr>
          <w:sz w:val="24"/>
          <w:szCs w:val="24"/>
        </w:rPr>
        <w:t>п</w:t>
      </w:r>
      <w:r w:rsidRPr="00B045B5">
        <w:rPr>
          <w:sz w:val="24"/>
          <w:szCs w:val="24"/>
        </w:rPr>
        <w:t>рограмме.</w:t>
      </w:r>
    </w:p>
    <w:p w:rsidR="001C306F" w:rsidRPr="00B045B5" w:rsidRDefault="001C306F" w:rsidP="00D12CB8">
      <w:pPr>
        <w:pStyle w:val="ConsPlusNormal"/>
        <w:ind w:firstLine="540"/>
        <w:jc w:val="both"/>
        <w:rPr>
          <w:sz w:val="24"/>
          <w:szCs w:val="24"/>
        </w:rPr>
      </w:pPr>
    </w:p>
    <w:p w:rsidR="001C306F" w:rsidRPr="00B045B5" w:rsidRDefault="00D12CB8" w:rsidP="00D12CB8">
      <w:pPr>
        <w:pStyle w:val="ConsPlusNormal"/>
        <w:ind w:left="720"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1C306F" w:rsidRPr="00B045B5">
        <w:rPr>
          <w:b/>
          <w:sz w:val="24"/>
          <w:szCs w:val="24"/>
        </w:rPr>
        <w:t xml:space="preserve">Финансовое обеспечение </w:t>
      </w:r>
      <w:r w:rsidR="001C306F">
        <w:rPr>
          <w:b/>
          <w:sz w:val="24"/>
          <w:szCs w:val="24"/>
        </w:rPr>
        <w:t>п</w:t>
      </w:r>
      <w:r w:rsidR="001C306F" w:rsidRPr="00B045B5">
        <w:rPr>
          <w:b/>
          <w:sz w:val="24"/>
          <w:szCs w:val="24"/>
        </w:rPr>
        <w:t>одпрограммы</w:t>
      </w:r>
    </w:p>
    <w:p w:rsidR="001C306F" w:rsidRPr="00B045B5" w:rsidRDefault="001C306F" w:rsidP="00D12CB8">
      <w:pPr>
        <w:pStyle w:val="ConsPlusNormal"/>
        <w:ind w:left="142" w:firstLine="0"/>
        <w:outlineLvl w:val="1"/>
        <w:rPr>
          <w:b/>
          <w:sz w:val="24"/>
          <w:szCs w:val="24"/>
        </w:rPr>
      </w:pPr>
    </w:p>
    <w:p w:rsidR="001C306F" w:rsidRPr="00B045B5" w:rsidRDefault="001C306F" w:rsidP="00D12CB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B045B5">
        <w:rPr>
          <w:rFonts w:eastAsia="Times New Roman"/>
          <w:sz w:val="24"/>
          <w:szCs w:val="24"/>
          <w:lang w:eastAsia="ru-RU"/>
        </w:rPr>
        <w:t xml:space="preserve">Финансирование </w:t>
      </w:r>
      <w:r>
        <w:rPr>
          <w:rFonts w:eastAsia="Times New Roman"/>
          <w:sz w:val="24"/>
          <w:szCs w:val="24"/>
          <w:lang w:eastAsia="ru-RU"/>
        </w:rPr>
        <w:t>под</w:t>
      </w:r>
      <w:r w:rsidRPr="00B045B5">
        <w:rPr>
          <w:rFonts w:eastAsia="Times New Roman"/>
          <w:sz w:val="24"/>
          <w:szCs w:val="24"/>
          <w:lang w:eastAsia="ru-RU"/>
        </w:rPr>
        <w:t xml:space="preserve">программы осуществляется за счет средств бюджета городского </w:t>
      </w:r>
      <w:r w:rsidRPr="00B045B5">
        <w:rPr>
          <w:rFonts w:eastAsia="Times New Roman"/>
          <w:sz w:val="24"/>
          <w:szCs w:val="24"/>
          <w:lang w:eastAsia="ru-RU"/>
        </w:rPr>
        <w:lastRenderedPageBreak/>
        <w:t>округа «Город Чита» на соответствующий финансовый год, при наличии – за счет сре</w:t>
      </w:r>
      <w:proofErr w:type="gramStart"/>
      <w:r w:rsidRPr="00B045B5">
        <w:rPr>
          <w:rFonts w:eastAsia="Times New Roman"/>
          <w:sz w:val="24"/>
          <w:szCs w:val="24"/>
          <w:lang w:eastAsia="ru-RU"/>
        </w:rPr>
        <w:t>дств кр</w:t>
      </w:r>
      <w:proofErr w:type="gramEnd"/>
      <w:r w:rsidRPr="00B045B5">
        <w:rPr>
          <w:rFonts w:eastAsia="Times New Roman"/>
          <w:sz w:val="24"/>
          <w:szCs w:val="24"/>
          <w:lang w:eastAsia="ru-RU"/>
        </w:rPr>
        <w:t>аевого и федерального бюджетов.</w:t>
      </w:r>
    </w:p>
    <w:p w:rsidR="000D34CD" w:rsidRPr="00B045B5" w:rsidRDefault="001C306F" w:rsidP="000D34CD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Объем финансирования из средств бюджета городского округа «Город Чита» на реал</w:t>
      </w:r>
      <w:r w:rsidRPr="00B045B5">
        <w:rPr>
          <w:sz w:val="24"/>
          <w:szCs w:val="24"/>
        </w:rPr>
        <w:t>и</w:t>
      </w:r>
      <w:r w:rsidRPr="00B045B5">
        <w:rPr>
          <w:sz w:val="24"/>
          <w:szCs w:val="24"/>
        </w:rPr>
        <w:t xml:space="preserve">зацию </w:t>
      </w:r>
      <w:r>
        <w:rPr>
          <w:sz w:val="24"/>
          <w:szCs w:val="24"/>
        </w:rPr>
        <w:t>под</w:t>
      </w:r>
      <w:r w:rsidRPr="00B045B5">
        <w:rPr>
          <w:sz w:val="24"/>
          <w:szCs w:val="24"/>
        </w:rPr>
        <w:t xml:space="preserve">программы составляет </w:t>
      </w:r>
      <w:r w:rsidR="000D34CD">
        <w:rPr>
          <w:sz w:val="24"/>
          <w:szCs w:val="24"/>
        </w:rPr>
        <w:t>57</w:t>
      </w:r>
      <w:r w:rsidR="00C224B3">
        <w:rPr>
          <w:sz w:val="24"/>
          <w:szCs w:val="24"/>
        </w:rPr>
        <w:t>7</w:t>
      </w:r>
      <w:r w:rsidR="000D34CD">
        <w:rPr>
          <w:sz w:val="24"/>
          <w:szCs w:val="24"/>
        </w:rPr>
        <w:t> 6</w:t>
      </w:r>
      <w:r w:rsidR="00C224B3">
        <w:rPr>
          <w:sz w:val="24"/>
          <w:szCs w:val="24"/>
        </w:rPr>
        <w:t>33,6</w:t>
      </w:r>
      <w:r w:rsidR="000D34CD" w:rsidRPr="00B045B5">
        <w:rPr>
          <w:sz w:val="24"/>
          <w:szCs w:val="24"/>
        </w:rPr>
        <w:t xml:space="preserve"> тыс. рублей, в том числе по годам:</w:t>
      </w:r>
    </w:p>
    <w:p w:rsidR="000D34CD" w:rsidRPr="00B045B5" w:rsidRDefault="000D34CD" w:rsidP="00D12CB8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2017 год - 1</w:t>
      </w:r>
      <w:r w:rsidR="00C224B3">
        <w:rPr>
          <w:sz w:val="24"/>
          <w:szCs w:val="24"/>
        </w:rPr>
        <w:t>08</w:t>
      </w:r>
      <w:r>
        <w:rPr>
          <w:sz w:val="24"/>
          <w:szCs w:val="24"/>
        </w:rPr>
        <w:t xml:space="preserve"> 9</w:t>
      </w:r>
      <w:r w:rsidR="00C224B3">
        <w:rPr>
          <w:sz w:val="24"/>
          <w:szCs w:val="24"/>
        </w:rPr>
        <w:t>96</w:t>
      </w:r>
      <w:r>
        <w:rPr>
          <w:sz w:val="24"/>
          <w:szCs w:val="24"/>
        </w:rPr>
        <w:t>,</w:t>
      </w:r>
      <w:r w:rsidR="00C224B3">
        <w:rPr>
          <w:sz w:val="24"/>
          <w:szCs w:val="24"/>
        </w:rPr>
        <w:t>0</w:t>
      </w:r>
      <w:r w:rsidRPr="00B045B5">
        <w:rPr>
          <w:sz w:val="24"/>
          <w:szCs w:val="24"/>
        </w:rPr>
        <w:t xml:space="preserve"> тыс. руб.;</w:t>
      </w:r>
    </w:p>
    <w:p w:rsidR="000D34CD" w:rsidRPr="00B045B5" w:rsidRDefault="000D34CD" w:rsidP="00D12CB8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2018 год - </w:t>
      </w:r>
      <w:r w:rsidR="00C224B3">
        <w:rPr>
          <w:sz w:val="24"/>
          <w:szCs w:val="24"/>
        </w:rPr>
        <w:t>108 996,0</w:t>
      </w:r>
      <w:r w:rsidRPr="00B045B5">
        <w:rPr>
          <w:sz w:val="24"/>
          <w:szCs w:val="24"/>
        </w:rPr>
        <w:t xml:space="preserve"> тыс. руб.;</w:t>
      </w:r>
    </w:p>
    <w:p w:rsidR="000D34CD" w:rsidRPr="00B045B5" w:rsidRDefault="000D34CD" w:rsidP="00D12CB8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 xml:space="preserve">2019 год - </w:t>
      </w:r>
      <w:r w:rsidR="00C224B3">
        <w:rPr>
          <w:sz w:val="24"/>
          <w:szCs w:val="24"/>
        </w:rPr>
        <w:t xml:space="preserve">108 996,0 </w:t>
      </w:r>
      <w:r w:rsidRPr="00B045B5">
        <w:rPr>
          <w:sz w:val="24"/>
          <w:szCs w:val="24"/>
        </w:rPr>
        <w:t>тыс. руб.;</w:t>
      </w:r>
    </w:p>
    <w:p w:rsidR="000D34CD" w:rsidRPr="00B045B5" w:rsidRDefault="000D34CD" w:rsidP="00D12CB8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 xml:space="preserve">2020 год - </w:t>
      </w:r>
      <w:r>
        <w:rPr>
          <w:sz w:val="24"/>
          <w:szCs w:val="24"/>
        </w:rPr>
        <w:t>1</w:t>
      </w:r>
      <w:r w:rsidR="00C224B3">
        <w:rPr>
          <w:sz w:val="24"/>
          <w:szCs w:val="24"/>
        </w:rPr>
        <w:t>2</w:t>
      </w:r>
      <w:r>
        <w:rPr>
          <w:sz w:val="24"/>
          <w:szCs w:val="24"/>
        </w:rPr>
        <w:t xml:space="preserve">5 </w:t>
      </w:r>
      <w:r w:rsidR="00C224B3">
        <w:rPr>
          <w:sz w:val="24"/>
          <w:szCs w:val="24"/>
        </w:rPr>
        <w:t>322,8</w:t>
      </w:r>
      <w:r w:rsidRPr="00B045B5">
        <w:rPr>
          <w:sz w:val="24"/>
          <w:szCs w:val="24"/>
        </w:rPr>
        <w:t xml:space="preserve"> тыс. руб.;</w:t>
      </w:r>
    </w:p>
    <w:p w:rsidR="000D34CD" w:rsidRDefault="000D34CD" w:rsidP="00D12CB8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 xml:space="preserve">2021 год - </w:t>
      </w:r>
      <w:r>
        <w:rPr>
          <w:sz w:val="24"/>
          <w:szCs w:val="24"/>
        </w:rPr>
        <w:t>1</w:t>
      </w:r>
      <w:r w:rsidR="00C224B3">
        <w:rPr>
          <w:sz w:val="24"/>
          <w:szCs w:val="24"/>
        </w:rPr>
        <w:t>2</w:t>
      </w:r>
      <w:r>
        <w:rPr>
          <w:sz w:val="24"/>
          <w:szCs w:val="24"/>
        </w:rPr>
        <w:t xml:space="preserve">5 </w:t>
      </w:r>
      <w:r w:rsidR="00C224B3">
        <w:rPr>
          <w:sz w:val="24"/>
          <w:szCs w:val="24"/>
        </w:rPr>
        <w:t>322</w:t>
      </w:r>
      <w:r>
        <w:rPr>
          <w:sz w:val="24"/>
          <w:szCs w:val="24"/>
        </w:rPr>
        <w:t>,</w:t>
      </w:r>
      <w:r w:rsidR="00C224B3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B045B5">
        <w:rPr>
          <w:sz w:val="24"/>
          <w:szCs w:val="24"/>
        </w:rPr>
        <w:t>тыс. руб.</w:t>
      </w:r>
    </w:p>
    <w:p w:rsidR="001C306F" w:rsidRPr="00B045B5" w:rsidRDefault="001C306F" w:rsidP="000D34CD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>Объемы финансирования подлежат ежегодному уточнению исходя из возможностей бюджета городского округа «Город Чита».</w:t>
      </w:r>
    </w:p>
    <w:p w:rsidR="001C306F" w:rsidRPr="00B045B5" w:rsidRDefault="001C306F" w:rsidP="001C306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B045B5">
        <w:rPr>
          <w:rFonts w:eastAsia="Times New Roman"/>
          <w:sz w:val="24"/>
          <w:szCs w:val="24"/>
          <w:lang w:eastAsia="ru-RU"/>
        </w:rPr>
        <w:t xml:space="preserve">Ответственным исполнителем </w:t>
      </w:r>
      <w:r>
        <w:rPr>
          <w:rFonts w:eastAsia="Times New Roman"/>
          <w:sz w:val="24"/>
          <w:szCs w:val="24"/>
          <w:lang w:eastAsia="ru-RU"/>
        </w:rPr>
        <w:t>под</w:t>
      </w:r>
      <w:r w:rsidRPr="00B045B5">
        <w:rPr>
          <w:rFonts w:eastAsia="Times New Roman"/>
          <w:sz w:val="24"/>
          <w:szCs w:val="24"/>
          <w:lang w:eastAsia="ru-RU"/>
        </w:rPr>
        <w:t>программы является комитет культуры администр</w:t>
      </w:r>
      <w:r w:rsidRPr="00B045B5">
        <w:rPr>
          <w:rFonts w:eastAsia="Times New Roman"/>
          <w:sz w:val="24"/>
          <w:szCs w:val="24"/>
          <w:lang w:eastAsia="ru-RU"/>
        </w:rPr>
        <w:t>а</w:t>
      </w:r>
      <w:r w:rsidRPr="00B045B5">
        <w:rPr>
          <w:rFonts w:eastAsia="Times New Roman"/>
          <w:sz w:val="24"/>
          <w:szCs w:val="24"/>
          <w:lang w:eastAsia="ru-RU"/>
        </w:rPr>
        <w:t>ции городского округа «Город Чита».</w:t>
      </w:r>
    </w:p>
    <w:p w:rsidR="001C306F" w:rsidRPr="00B045B5" w:rsidRDefault="001C306F" w:rsidP="001C306F">
      <w:pPr>
        <w:pStyle w:val="ConsPlusNormal"/>
        <w:ind w:firstLine="567"/>
        <w:jc w:val="both"/>
        <w:rPr>
          <w:sz w:val="24"/>
          <w:szCs w:val="24"/>
        </w:rPr>
      </w:pPr>
      <w:r w:rsidRPr="00B045B5">
        <w:rPr>
          <w:sz w:val="24"/>
          <w:szCs w:val="24"/>
        </w:rPr>
        <w:t xml:space="preserve">Информация о финансовом обеспечении </w:t>
      </w:r>
      <w:r>
        <w:rPr>
          <w:sz w:val="24"/>
          <w:szCs w:val="24"/>
        </w:rPr>
        <w:t>под</w:t>
      </w:r>
      <w:r w:rsidRPr="00B045B5">
        <w:rPr>
          <w:sz w:val="24"/>
          <w:szCs w:val="24"/>
        </w:rPr>
        <w:t xml:space="preserve">программы </w:t>
      </w:r>
      <w:r w:rsidR="00192A02">
        <w:rPr>
          <w:sz w:val="24"/>
          <w:szCs w:val="24"/>
        </w:rPr>
        <w:t xml:space="preserve">приведена </w:t>
      </w:r>
      <w:r w:rsidRPr="00B045B5">
        <w:rPr>
          <w:sz w:val="24"/>
          <w:szCs w:val="24"/>
        </w:rPr>
        <w:t>в приложении к н</w:t>
      </w:r>
      <w:r w:rsidRPr="00B045B5">
        <w:rPr>
          <w:sz w:val="24"/>
          <w:szCs w:val="24"/>
        </w:rPr>
        <w:t>а</w:t>
      </w:r>
      <w:r w:rsidRPr="00B045B5">
        <w:rPr>
          <w:sz w:val="24"/>
          <w:szCs w:val="24"/>
        </w:rPr>
        <w:t>стоящей программе.</w:t>
      </w:r>
    </w:p>
    <w:p w:rsidR="001C306F" w:rsidRPr="00B045B5" w:rsidRDefault="001C306F" w:rsidP="001C306F">
      <w:pPr>
        <w:pStyle w:val="ConsPlusNormal"/>
        <w:ind w:firstLine="708"/>
        <w:outlineLvl w:val="1"/>
        <w:rPr>
          <w:sz w:val="24"/>
          <w:szCs w:val="24"/>
        </w:rPr>
      </w:pPr>
    </w:p>
    <w:p w:rsidR="001C306F" w:rsidRPr="00B045B5" w:rsidRDefault="00D12CB8" w:rsidP="00192A02">
      <w:pPr>
        <w:pStyle w:val="a7"/>
        <w:spacing w:after="0"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1C306F" w:rsidRPr="00B045B5">
        <w:rPr>
          <w:b/>
          <w:sz w:val="24"/>
          <w:szCs w:val="24"/>
        </w:rPr>
        <w:t xml:space="preserve">Описание рисков реализации </w:t>
      </w:r>
      <w:r w:rsidR="001C306F">
        <w:rPr>
          <w:b/>
          <w:sz w:val="24"/>
          <w:szCs w:val="24"/>
        </w:rPr>
        <w:t>п</w:t>
      </w:r>
      <w:r w:rsidR="001C306F" w:rsidRPr="00B045B5">
        <w:rPr>
          <w:b/>
          <w:sz w:val="24"/>
          <w:szCs w:val="24"/>
        </w:rPr>
        <w:t>одпрограммы и способов их</w:t>
      </w:r>
      <w:r w:rsidR="00192A02">
        <w:rPr>
          <w:b/>
          <w:sz w:val="24"/>
          <w:szCs w:val="24"/>
        </w:rPr>
        <w:t xml:space="preserve"> </w:t>
      </w:r>
      <w:r w:rsidR="001C306F" w:rsidRPr="00B045B5">
        <w:rPr>
          <w:b/>
          <w:sz w:val="24"/>
          <w:szCs w:val="24"/>
        </w:rPr>
        <w:t>минимизации</w:t>
      </w:r>
    </w:p>
    <w:p w:rsidR="001C306F" w:rsidRPr="00B045B5" w:rsidRDefault="001C306F" w:rsidP="001C306F">
      <w:pPr>
        <w:pStyle w:val="a7"/>
        <w:spacing w:after="0" w:line="240" w:lineRule="auto"/>
        <w:ind w:left="76" w:firstLine="0"/>
        <w:rPr>
          <w:b/>
          <w:sz w:val="24"/>
          <w:szCs w:val="24"/>
        </w:rPr>
      </w:pPr>
    </w:p>
    <w:p w:rsidR="001C306F" w:rsidRPr="00B045B5" w:rsidRDefault="001C306F" w:rsidP="001C306F">
      <w:pPr>
        <w:pStyle w:val="ConsPlusNormal"/>
        <w:ind w:firstLine="567"/>
        <w:outlineLvl w:val="1"/>
        <w:rPr>
          <w:sz w:val="24"/>
          <w:szCs w:val="24"/>
        </w:rPr>
      </w:pPr>
      <w:r w:rsidRPr="00B045B5">
        <w:rPr>
          <w:sz w:val="24"/>
          <w:szCs w:val="24"/>
        </w:rPr>
        <w:t xml:space="preserve">Описание рисков реализации </w:t>
      </w:r>
      <w:r>
        <w:rPr>
          <w:sz w:val="24"/>
          <w:szCs w:val="24"/>
        </w:rPr>
        <w:t>п</w:t>
      </w:r>
      <w:r w:rsidRPr="00B045B5">
        <w:rPr>
          <w:sz w:val="24"/>
          <w:szCs w:val="24"/>
        </w:rPr>
        <w:t xml:space="preserve">одпрограммы и способы их минимизации приведены в разделе </w:t>
      </w:r>
      <w:r>
        <w:rPr>
          <w:sz w:val="24"/>
          <w:szCs w:val="24"/>
        </w:rPr>
        <w:t>6</w:t>
      </w:r>
      <w:r w:rsidRPr="00B045B5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045B5">
        <w:rPr>
          <w:sz w:val="24"/>
          <w:szCs w:val="24"/>
        </w:rPr>
        <w:t>рограммы.</w:t>
      </w:r>
    </w:p>
    <w:p w:rsidR="00CC50AA" w:rsidRDefault="00CC50AA" w:rsidP="007F4D69">
      <w:pPr>
        <w:pStyle w:val="ConsPlusNormal"/>
        <w:ind w:firstLine="567"/>
        <w:jc w:val="both"/>
        <w:rPr>
          <w:sz w:val="24"/>
          <w:szCs w:val="24"/>
        </w:rPr>
        <w:sectPr w:rsidR="00CC50AA" w:rsidSect="00CF3D05"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</w:p>
    <w:tbl>
      <w:tblPr>
        <w:tblW w:w="15877" w:type="dxa"/>
        <w:tblInd w:w="-318" w:type="dxa"/>
        <w:tblLayout w:type="fixed"/>
        <w:tblLook w:val="04A0"/>
      </w:tblPr>
      <w:tblGrid>
        <w:gridCol w:w="816"/>
        <w:gridCol w:w="2173"/>
        <w:gridCol w:w="709"/>
        <w:gridCol w:w="850"/>
        <w:gridCol w:w="1690"/>
        <w:gridCol w:w="992"/>
        <w:gridCol w:w="851"/>
        <w:gridCol w:w="850"/>
        <w:gridCol w:w="993"/>
        <w:gridCol w:w="709"/>
        <w:gridCol w:w="850"/>
        <w:gridCol w:w="850"/>
        <w:gridCol w:w="851"/>
        <w:gridCol w:w="850"/>
        <w:gridCol w:w="851"/>
        <w:gridCol w:w="992"/>
      </w:tblGrid>
      <w:tr w:rsidR="00CC50AA" w:rsidRPr="00CC50AA" w:rsidTr="00DB19BE">
        <w:trPr>
          <w:trHeight w:val="12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bookmarkStart w:id="1" w:name="RANGE!A1:P136"/>
            <w:bookmarkEnd w:id="1"/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6"/>
            <w:shd w:val="clear" w:color="auto" w:fill="auto"/>
            <w:vAlign w:val="bottom"/>
            <w:hideMark/>
          </w:tcPr>
          <w:p w:rsidR="00DB19BE" w:rsidRDefault="00CC50AA" w:rsidP="00DB19B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Прило</w:t>
            </w:r>
            <w:r w:rsidR="00DB19B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жение</w:t>
            </w:r>
            <w:r w:rsidR="00DB19B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к муниципальной программе</w:t>
            </w:r>
            <w:r w:rsidRPr="00CC50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"Развитие культуры </w:t>
            </w:r>
            <w:r w:rsidR="00DB19BE" w:rsidRPr="00CC50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городского округа</w:t>
            </w:r>
          </w:p>
          <w:p w:rsidR="00CC50AA" w:rsidRPr="00CC50AA" w:rsidRDefault="00DB19BE" w:rsidP="00DB19BE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"Город Чита"</w:t>
            </w:r>
            <w:r w:rsidR="004D7B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CC50AA" w:rsidRPr="00CC50A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 2017-2021 годы"</w:t>
            </w:r>
          </w:p>
        </w:tc>
      </w:tr>
      <w:tr w:rsidR="00CC50AA" w:rsidRPr="00CC50AA" w:rsidTr="00DB19BE">
        <w:trPr>
          <w:trHeight w:val="300"/>
        </w:trPr>
        <w:tc>
          <w:tcPr>
            <w:tcW w:w="8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C50AA" w:rsidRPr="00CC50AA" w:rsidTr="001149FC">
        <w:trPr>
          <w:trHeight w:val="300"/>
        </w:trPr>
        <w:tc>
          <w:tcPr>
            <w:tcW w:w="158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B15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Основные мероприятия, мероприятия, показатели и объемы финансирования муниципальной программы</w:t>
            </w:r>
          </w:p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"Развитие культуры городского округа "Город Чита" на 2017-2021 годы"</w:t>
            </w:r>
          </w:p>
        </w:tc>
      </w:tr>
      <w:tr w:rsidR="00CC50AA" w:rsidRPr="00CC50AA" w:rsidTr="001149FC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C50AA" w:rsidRPr="00CC50AA" w:rsidTr="001149FC">
        <w:trPr>
          <w:trHeight w:val="24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D0048E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целей, задач, подпрограмм, основных меропри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тий, мероприятий, ведомственных цел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вых программ, пок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зателей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D0048E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Ед</w:t>
            </w:r>
            <w:r w:rsidRPr="00D0048E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и</w:t>
            </w:r>
            <w:r w:rsidRPr="00D0048E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ница изм</w:t>
            </w:r>
            <w:r w:rsidRPr="00D0048E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D0048E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рения пок</w:t>
            </w:r>
            <w:r w:rsidRPr="00D0048E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D0048E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зат</w:t>
            </w:r>
            <w:r w:rsidRPr="00D0048E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D0048E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D0048E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Коэ</w:t>
            </w:r>
            <w:r w:rsidRPr="00D0048E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ф</w:t>
            </w:r>
            <w:r w:rsidRPr="00D0048E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фиц</w:t>
            </w:r>
            <w:r w:rsidRPr="00D0048E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и</w:t>
            </w:r>
            <w:r w:rsidRPr="00D0048E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ент знач</w:t>
            </w:r>
            <w:r w:rsidRPr="00D0048E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и</w:t>
            </w:r>
            <w:r w:rsidRPr="00D0048E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мости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D0048E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Методика расчета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D0048E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Сроки реализ</w:t>
            </w:r>
            <w:r w:rsidRPr="00D0048E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D0048E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D0048E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Отве</w:t>
            </w:r>
            <w:r w:rsidRPr="00D0048E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т</w:t>
            </w:r>
            <w:r w:rsidRPr="00D0048E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стве</w:t>
            </w:r>
            <w:r w:rsidRPr="00D0048E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н</w:t>
            </w:r>
            <w:r w:rsidRPr="00D0048E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ный испо</w:t>
            </w:r>
            <w:r w:rsidRPr="00D0048E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л</w:t>
            </w:r>
            <w:r w:rsidRPr="00D0048E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нитель и сои</w:t>
            </w:r>
            <w:r w:rsidRPr="00D0048E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с</w:t>
            </w:r>
            <w:r w:rsidRPr="00D0048E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полн</w:t>
            </w:r>
            <w:r w:rsidRPr="00D0048E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и</w:t>
            </w:r>
            <w:r w:rsidRPr="00D0048E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тели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D0048E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Коды бюджетной классиф</w:t>
            </w:r>
            <w:r w:rsidRPr="00D0048E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и</w:t>
            </w:r>
            <w:r w:rsidRPr="00D0048E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кации расходов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D0048E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Значения по годам реализации</w:t>
            </w:r>
          </w:p>
        </w:tc>
      </w:tr>
      <w:tr w:rsidR="00CC50AA" w:rsidRPr="00CC50AA" w:rsidTr="001149FC">
        <w:trPr>
          <w:trHeight w:val="72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D0048E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Гла</w:t>
            </w:r>
            <w:r w:rsidRPr="00D0048E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в</w:t>
            </w:r>
            <w:r w:rsidRPr="00D0048E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ный раздел, по</w:t>
            </w:r>
            <w:r w:rsidRPr="00D0048E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д</w:t>
            </w:r>
            <w:r w:rsidRPr="00D0048E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раздел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D0048E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D0048E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Вид ра</w:t>
            </w:r>
            <w:r w:rsidRPr="00D0048E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с</w:t>
            </w:r>
            <w:r w:rsidRPr="00D0048E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D0048E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D0048E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D0048E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D0048E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D0048E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D0048E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Итого</w:t>
            </w:r>
          </w:p>
        </w:tc>
      </w:tr>
      <w:tr w:rsidR="00CC50AA" w:rsidRPr="00CC50AA" w:rsidTr="001149FC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гр.1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гр.4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гр.16</w:t>
            </w:r>
          </w:p>
        </w:tc>
      </w:tr>
      <w:tr w:rsidR="00CC50AA" w:rsidRPr="00CC50AA" w:rsidTr="00DB19BE">
        <w:trPr>
          <w:trHeight w:val="220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4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Цель "Повышение культурного уровня жителей городского округа «Город Чита» через создание усл</w:t>
            </w:r>
            <w:r w:rsidRPr="00D004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D004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вий для развития культуры и искусс</w:t>
            </w:r>
            <w:r w:rsidRPr="00D004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D004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ва, сохранения кул</w:t>
            </w:r>
            <w:r w:rsidRPr="00D004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D004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турного наследия, обеспечения равной доступности кул</w:t>
            </w:r>
            <w:r w:rsidRPr="00D004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D004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турных благ"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50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50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50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50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50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firstLine="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50A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C50AA" w:rsidRPr="00CC50AA" w:rsidTr="001149FC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4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 за счет бюджета горо</w:t>
            </w:r>
            <w:r w:rsidRPr="00D004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D004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</w:t>
            </w:r>
            <w:r w:rsidRPr="00CC50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C50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D0048E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D0048E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D0048E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D0048E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D0048E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D0048E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D0048E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D0048E" w:rsidRDefault="00CC50AA" w:rsidP="001C1B15">
            <w:pPr>
              <w:spacing w:after="0" w:line="240" w:lineRule="auto"/>
              <w:ind w:left="-120" w:right="-108" w:firstLine="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D0048E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236</w:t>
            </w:r>
            <w:r w:rsidR="00D0048E" w:rsidRPr="00D0048E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128,3</w:t>
            </w:r>
            <w:r w:rsidRPr="00D0048E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D0048E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D0048E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236128,3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D0048E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D0048E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236128,3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D0048E" w:rsidRDefault="00CC50AA" w:rsidP="001C1B15">
            <w:pPr>
              <w:spacing w:after="0" w:line="240" w:lineRule="auto"/>
              <w:ind w:left="-108" w:right="-108" w:firstLine="0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D0048E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272755,6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D0048E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D0048E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272755,6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D0048E" w:rsidRDefault="00CC50AA" w:rsidP="00D0048E">
            <w:pPr>
              <w:spacing w:after="0" w:line="240" w:lineRule="auto"/>
              <w:ind w:left="-108" w:firstLine="0"/>
              <w:jc w:val="right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D0048E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1253896,1</w:t>
            </w:r>
          </w:p>
        </w:tc>
      </w:tr>
      <w:tr w:rsidR="00CC50AA" w:rsidRPr="00CC50AA" w:rsidTr="001149FC">
        <w:trPr>
          <w:trHeight w:val="15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Показатель "Сохран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ние количества детей, охваченных образов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тельными программ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ми дополнительного образования детей в сфере культуры на 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уровне  2016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Ч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8E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Абсолютное </w:t>
            </w:r>
          </w:p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2017-2021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3585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3585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C50AA" w:rsidRPr="00CC50AA" w:rsidTr="001149FC">
        <w:trPr>
          <w:trHeight w:val="26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Показатель "Сохран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ние доли родителей (законных представ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телей), удовлетворе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ных условиями и к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чеством предоста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ляемых образовател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ных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CC50A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Оу+Ок</w:t>
            </w:r>
            <w:proofErr w:type="spellEnd"/>
            <w:r w:rsidRPr="00CC50A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)/ 2</w:t>
            </w:r>
            <w:proofErr w:type="gramStart"/>
            <w:r w:rsidRPr="00CC50A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*О</w:t>
            </w:r>
            <w:proofErr w:type="gramEnd"/>
            <w:r w:rsidRPr="00CC50A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*100, где</w:t>
            </w:r>
            <w:r w:rsidRPr="00CC50A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Оу</w:t>
            </w:r>
            <w:proofErr w:type="spellEnd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 число о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рошенных, удовлетворе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ных условиями предоставления услуг;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spellEnd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 число о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рошенных, удовлетворе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ных качеством услуг;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О - общее кол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чество опроше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2017-2021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C50AA" w:rsidRPr="00CC50AA" w:rsidTr="001149FC">
        <w:trPr>
          <w:trHeight w:val="32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Показатель "Увелич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ние доли детей, ста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ших победителями и призерами городских, краевых, всеросси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ских и междунаро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ных конкурсов, фе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тивалей до 40% к 2021 году"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Дп</w:t>
            </w:r>
            <w:proofErr w:type="spellEnd"/>
            <w:proofErr w:type="gramStart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/Д</w:t>
            </w:r>
            <w:proofErr w:type="gramEnd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о*100, где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Дп</w:t>
            </w:r>
            <w:proofErr w:type="spellEnd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 число д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тей, ставших победителями и призерами г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родских, кра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вых, всеросси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ских и междун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родных конку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сов, фестивалей 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 общее чи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ло детей, об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чающихся в у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реждениях д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2017-2021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C50AA" w:rsidRPr="00CC50AA" w:rsidTr="001149FC">
        <w:trPr>
          <w:trHeight w:val="18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Показатель "Повыш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ние уровня удовл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творенности граждан городского округа «Город Чита» качес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вом предоставления муниципальных услуг в сфере культуры до 90% к 2021 году"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spellEnd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*100, где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spellEnd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 число </w:t>
            </w:r>
            <w:proofErr w:type="spellStart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рошеннцх</w:t>
            </w:r>
            <w:proofErr w:type="spellEnd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удо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летворенных качеством </w:t>
            </w:r>
            <w:proofErr w:type="spellStart"/>
            <w:proofErr w:type="gramStart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доставлени</w:t>
            </w:r>
            <w:proofErr w:type="spellEnd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я</w:t>
            </w:r>
            <w:proofErr w:type="gramEnd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услуг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 общее чи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ло опрошенных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2017-2021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C50AA" w:rsidRPr="00CC50AA" w:rsidTr="001149FC">
        <w:trPr>
          <w:trHeight w:val="12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Показатель "Увелич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ние количества пос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тителей культурно-досуговых меропри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тий к 2021 году до 33400 человек"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Абсолютное 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2017-2021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33045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33045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33045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C50AA" w:rsidRPr="00CC50AA" w:rsidTr="001149FC">
        <w:trPr>
          <w:trHeight w:val="11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Показатель "Увелич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ние  количества пос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тителей театрально-концертных мер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приятий к 2021 году до 20100 человек"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Абсолютное 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2017-2021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19910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19910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19910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C50AA" w:rsidRPr="00CC50AA" w:rsidTr="001149FC">
        <w:trPr>
          <w:trHeight w:val="9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Показатель "Увелич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ние количества пос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тителей городского зоопарка к 2021 году до 101000 человек"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Абсолютное 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2017-2021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C50AA" w:rsidRPr="00CC50AA" w:rsidTr="001149FC">
        <w:trPr>
          <w:trHeight w:val="12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Показатель "Увелич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ние количества пол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зователей общедо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тупных библиотек городского округа к 2021 году до 46100 человек"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Абсолютное 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2017-2021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45825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45825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45825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C50AA" w:rsidRPr="00CC50AA" w:rsidTr="001149FC">
        <w:trPr>
          <w:trHeight w:val="22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</w:t>
            </w:r>
            <w:r w:rsidR="001149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"Сохран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ние количества пу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личных общедосту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ных библиотек, по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ключенных к инфо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мационно-коммуникационной сети «Интернет», в общем количестве библиотек городского округа «Город Чита» на уровне  100%"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Бп</w:t>
            </w:r>
            <w:proofErr w:type="spellEnd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</w:t>
            </w:r>
            <w:proofErr w:type="spellEnd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*100, где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Бп</w:t>
            </w:r>
            <w:proofErr w:type="spellEnd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 количество библиотек, по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ключенных </w:t>
            </w:r>
            <w:proofErr w:type="gramStart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Интернет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</w:t>
            </w:r>
            <w:proofErr w:type="spellEnd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 общее кол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чество библи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2017-2021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C50AA" w:rsidRPr="00CC50AA" w:rsidTr="001149FC">
        <w:trPr>
          <w:trHeight w:val="17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Показатель "Сохран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ние количества книг и журналов библиоте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 фонда на одного читателя – 12,6 экзе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пляров</w:t>
            </w:r>
            <w:proofErr w:type="gramStart"/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Кф</w:t>
            </w:r>
            <w:proofErr w:type="spellEnd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/Ко, где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количество экземпляров библиотечного фонда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Кф</w:t>
            </w:r>
            <w:proofErr w:type="spellEnd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 общее к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личество чит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телей библиотек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2017-2021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C50AA" w:rsidRPr="00CC50AA" w:rsidTr="001149FC">
        <w:trPr>
          <w:trHeight w:val="11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004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Задача "Создание условий для разв</w:t>
            </w:r>
            <w:r w:rsidRPr="00D004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004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тия дополнительного образования детей в сфере культуры и искусства"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CC50AA" w:rsidRPr="00CC50AA" w:rsidTr="001149FC">
        <w:trPr>
          <w:trHeight w:val="1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004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Подпрограмма "Ра</w:t>
            </w:r>
            <w:r w:rsidRPr="00D004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D004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витие системы д</w:t>
            </w:r>
            <w:r w:rsidRPr="00D004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D004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полнительного обр</w:t>
            </w:r>
            <w:r w:rsidRPr="00D004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004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зования детей в сф</w:t>
            </w:r>
            <w:r w:rsidRPr="00D004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D004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ре культуры на те</w:t>
            </w:r>
            <w:r w:rsidRPr="00D004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D004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ритории городского округа «Город Чита"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CC50AA" w:rsidRPr="00CC50AA" w:rsidTr="001149FC">
        <w:trPr>
          <w:trHeight w:val="6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финансирование за счет бюджета горо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тыс. ру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1149FC" w:rsidRDefault="00CC50AA" w:rsidP="001149FC">
            <w:pPr>
              <w:spacing w:after="0" w:line="240" w:lineRule="auto"/>
              <w:ind w:left="-108" w:right="-108" w:firstLine="0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 xml:space="preserve">127132,3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 xml:space="preserve">127 132,3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 xml:space="preserve"> 127 132,3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 xml:space="preserve">145 815,2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 xml:space="preserve"> 145 815,2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  <w:t xml:space="preserve"> 673 027,3   </w:t>
            </w:r>
          </w:p>
        </w:tc>
      </w:tr>
      <w:tr w:rsidR="00CC50AA" w:rsidRPr="00CC50AA" w:rsidTr="001149FC">
        <w:trPr>
          <w:trHeight w:val="27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Показатель "Сохран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ние доли родителей (законных представ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телей), удовлетворе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ных условиями и к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чеством предоста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ляемых образовател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ных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CC50AA">
              <w:rPr>
                <w:rFonts w:eastAsia="Times New Roman"/>
                <w:sz w:val="18"/>
                <w:szCs w:val="18"/>
                <w:lang w:eastAsia="ru-RU"/>
              </w:rPr>
              <w:t>Оу+Ок</w:t>
            </w:r>
            <w:proofErr w:type="spellEnd"/>
            <w:r w:rsidRPr="00CC50AA">
              <w:rPr>
                <w:rFonts w:eastAsia="Times New Roman"/>
                <w:sz w:val="18"/>
                <w:szCs w:val="18"/>
                <w:lang w:eastAsia="ru-RU"/>
              </w:rPr>
              <w:t>)/2*O*100, где</w:t>
            </w:r>
            <w:r w:rsidRPr="00CC50AA">
              <w:rPr>
                <w:rFonts w:eastAsia="Times New Roman"/>
                <w:sz w:val="18"/>
                <w:szCs w:val="18"/>
                <w:lang w:eastAsia="ru-RU"/>
              </w:rPr>
              <w:br/>
            </w:r>
            <w:proofErr w:type="spellStart"/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Оу</w:t>
            </w:r>
            <w:proofErr w:type="spellEnd"/>
            <w:r w:rsidRPr="00CC50AA">
              <w:rPr>
                <w:rFonts w:eastAsia="Times New Roman"/>
                <w:sz w:val="20"/>
                <w:szCs w:val="20"/>
                <w:lang w:eastAsia="ru-RU"/>
              </w:rPr>
              <w:t xml:space="preserve"> - число о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рошенных, удовлетворе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ных условиями предоставления услуг;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spellStart"/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Ок</w:t>
            </w:r>
            <w:proofErr w:type="spellEnd"/>
            <w:r w:rsidRPr="00CC50AA">
              <w:rPr>
                <w:rFonts w:eastAsia="Times New Roman"/>
                <w:sz w:val="20"/>
                <w:szCs w:val="20"/>
                <w:lang w:eastAsia="ru-RU"/>
              </w:rPr>
              <w:t xml:space="preserve"> - число о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рошенных, удовлетворе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ных качеством услуг;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br/>
              <w:t>О - общее кол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чество опроше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ных.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2017-2021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1C1B15">
            <w:pPr>
              <w:spacing w:after="0" w:line="240" w:lineRule="auto"/>
              <w:ind w:left="-109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1C1B15">
            <w:pPr>
              <w:spacing w:after="0" w:line="240" w:lineRule="auto"/>
              <w:ind w:left="-109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1C1B15">
            <w:pPr>
              <w:spacing w:after="0" w:line="240" w:lineRule="auto"/>
              <w:ind w:left="-109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1C1B15">
            <w:pPr>
              <w:spacing w:after="0" w:line="240" w:lineRule="auto"/>
              <w:ind w:left="-109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1C1B15">
            <w:pPr>
              <w:spacing w:after="0" w:line="240" w:lineRule="auto"/>
              <w:ind w:left="-109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CC50AA" w:rsidRPr="00CC50AA" w:rsidTr="001149FC">
        <w:trPr>
          <w:trHeight w:val="18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Основное меропри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тие "Реализация д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полнительных пре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профессиональных и общеразвивающих программ учрежд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ниями дополнител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CC50AA" w:rsidRPr="00CC50AA" w:rsidTr="001149FC">
        <w:trPr>
          <w:trHeight w:val="43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финансирование за счет бюджета горо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ского округа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тыс. ру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0AA">
              <w:rPr>
                <w:rFonts w:eastAsia="Times New Roman"/>
                <w:sz w:val="18"/>
                <w:szCs w:val="18"/>
                <w:lang w:eastAsia="ru-RU"/>
              </w:rPr>
              <w:t>904-0703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0AA">
              <w:rPr>
                <w:rFonts w:eastAsia="Times New Roman"/>
                <w:sz w:val="18"/>
                <w:szCs w:val="18"/>
                <w:lang w:eastAsia="ru-RU"/>
              </w:rPr>
              <w:t>0610111423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0AA">
              <w:rPr>
                <w:rFonts w:eastAsia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149FC">
              <w:rPr>
                <w:rFonts w:eastAsia="Times New Roman"/>
                <w:sz w:val="20"/>
                <w:szCs w:val="20"/>
                <w:lang w:eastAsia="ru-RU"/>
              </w:rPr>
              <w:t>122116,2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149FC">
              <w:rPr>
                <w:rFonts w:eastAsia="Times New Roman"/>
                <w:sz w:val="20"/>
                <w:szCs w:val="20"/>
                <w:lang w:eastAsia="ru-RU"/>
              </w:rPr>
              <w:t>122116,2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149FC">
              <w:rPr>
                <w:rFonts w:eastAsia="Times New Roman"/>
                <w:sz w:val="20"/>
                <w:szCs w:val="20"/>
                <w:lang w:eastAsia="ru-RU"/>
              </w:rPr>
              <w:t>122116,2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149FC">
              <w:rPr>
                <w:rFonts w:eastAsia="Times New Roman"/>
                <w:sz w:val="20"/>
                <w:szCs w:val="20"/>
                <w:lang w:eastAsia="ru-RU"/>
              </w:rPr>
              <w:t>136279,1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149FC">
              <w:rPr>
                <w:rFonts w:eastAsia="Times New Roman"/>
                <w:sz w:val="20"/>
                <w:szCs w:val="20"/>
                <w:lang w:eastAsia="ru-RU"/>
              </w:rPr>
              <w:t>136279,1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149F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638906,8</w:t>
            </w:r>
          </w:p>
        </w:tc>
      </w:tr>
      <w:tr w:rsidR="00CC50AA" w:rsidRPr="00CC50AA" w:rsidTr="001149FC">
        <w:trPr>
          <w:trHeight w:val="43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0AA">
              <w:rPr>
                <w:rFonts w:eastAsia="Times New Roman"/>
                <w:sz w:val="18"/>
                <w:szCs w:val="18"/>
                <w:lang w:eastAsia="ru-RU"/>
              </w:rPr>
              <w:t>904-0703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0AA">
              <w:rPr>
                <w:rFonts w:eastAsia="Times New Roman"/>
                <w:sz w:val="18"/>
                <w:szCs w:val="18"/>
                <w:lang w:eastAsia="ru-RU"/>
              </w:rPr>
              <w:t>0610111423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50AA">
              <w:rPr>
                <w:rFonts w:eastAsia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149FC">
              <w:rPr>
                <w:rFonts w:eastAsia="Times New Roman"/>
                <w:sz w:val="20"/>
                <w:szCs w:val="20"/>
                <w:lang w:eastAsia="ru-RU"/>
              </w:rPr>
              <w:t>5016,1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149FC">
              <w:rPr>
                <w:rFonts w:eastAsia="Times New Roman"/>
                <w:sz w:val="20"/>
                <w:szCs w:val="20"/>
                <w:lang w:eastAsia="ru-RU"/>
              </w:rPr>
              <w:t>5016,1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149FC">
              <w:rPr>
                <w:rFonts w:eastAsia="Times New Roman"/>
                <w:sz w:val="20"/>
                <w:szCs w:val="20"/>
                <w:lang w:eastAsia="ru-RU"/>
              </w:rPr>
              <w:t>5016,1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149FC">
              <w:rPr>
                <w:rFonts w:eastAsia="Times New Roman"/>
                <w:sz w:val="20"/>
                <w:szCs w:val="20"/>
                <w:lang w:eastAsia="ru-RU"/>
              </w:rPr>
              <w:t>5385,6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149FC">
              <w:rPr>
                <w:rFonts w:eastAsia="Times New Roman"/>
                <w:sz w:val="20"/>
                <w:szCs w:val="20"/>
                <w:lang w:eastAsia="ru-RU"/>
              </w:rPr>
              <w:t>5385,6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149F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25819,5</w:t>
            </w:r>
          </w:p>
        </w:tc>
      </w:tr>
      <w:tr w:rsidR="00CC50AA" w:rsidRPr="00CC50AA" w:rsidTr="001149FC">
        <w:trPr>
          <w:trHeight w:val="15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Показатель "Сохран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ние количества детей, охваченных образов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тельными программ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ми дополнительного образования детей в сфере культуры на уровне  2016 года"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Абсолютное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2017-2021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3585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3585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3585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3585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3585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Х</w:t>
            </w:r>
          </w:p>
        </w:tc>
      </w:tr>
      <w:tr w:rsidR="00CC50AA" w:rsidRPr="00CC50AA" w:rsidTr="001149FC">
        <w:trPr>
          <w:trHeight w:val="31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Показатель "Увелич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ние доли детей, ста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ших победителями и призерами городских, краевых, всеросси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ских и междунаро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ных конкурсов, фе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тивалей до 40% к 2021 году"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Дп</w:t>
            </w:r>
            <w:proofErr w:type="spellEnd"/>
            <w:proofErr w:type="gramStart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/Д</w:t>
            </w:r>
            <w:proofErr w:type="gramEnd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о*100, где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Дп</w:t>
            </w:r>
            <w:proofErr w:type="spellEnd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 число д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тей, ставших победителями и призерами г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родских, кра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вых, всеросси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ских и междун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родных конку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сов, фестивалей 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 общее чи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ло детей, об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чающихся в у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реждениях д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2017-2021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1C1B15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1C1B15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1C1B15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1C1B15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1C1B15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CC50AA" w:rsidRPr="00CC50AA" w:rsidTr="001149FC">
        <w:trPr>
          <w:trHeight w:val="13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Основное меропри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тие "Материально-техническое оснащ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ние и ремонт учре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ж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дений дополнительн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CC50AA" w:rsidRPr="00CC50AA" w:rsidTr="001149FC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финансирование за счет бюджета горо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тыс. ру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  <w:r w:rsidRPr="001149FC">
              <w:rPr>
                <w:rFonts w:eastAsia="Times New Roman"/>
                <w:sz w:val="18"/>
                <w:szCs w:val="22"/>
                <w:lang w:eastAsia="ru-RU"/>
              </w:rPr>
              <w:t>904-0703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  <w:r w:rsidRPr="001149FC">
              <w:rPr>
                <w:rFonts w:eastAsia="Times New Roman"/>
                <w:sz w:val="18"/>
                <w:szCs w:val="22"/>
                <w:lang w:eastAsia="ru-RU"/>
              </w:rPr>
              <w:t>0610211423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  <w:r w:rsidRPr="001149FC">
              <w:rPr>
                <w:rFonts w:eastAsia="Times New Roman"/>
                <w:sz w:val="18"/>
                <w:szCs w:val="22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 xml:space="preserve">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 xml:space="preserve">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 xml:space="preserve">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4150,5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4150,5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  <w:t>8301,0</w:t>
            </w:r>
          </w:p>
        </w:tc>
      </w:tr>
      <w:tr w:rsidR="00CC50AA" w:rsidRPr="00CC50AA" w:rsidTr="001149FC">
        <w:trPr>
          <w:trHeight w:val="154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Показатель "Колич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ство муниципальных учреждений дополн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тельного образования, получивших субсидии на капитальный (т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кущий) ремонт"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Абсолютное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 xml:space="preserve">2017-2021 </w:t>
            </w:r>
            <w:proofErr w:type="spellStart"/>
            <w:proofErr w:type="gramStart"/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 xml:space="preserve">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 xml:space="preserve">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 xml:space="preserve">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1C1B15">
            <w:pPr>
              <w:spacing w:after="0" w:line="240" w:lineRule="auto"/>
              <w:ind w:left="-250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1C1B15">
            <w:pPr>
              <w:spacing w:after="0" w:line="240" w:lineRule="auto"/>
              <w:ind w:left="-250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  <w:t>Х</w:t>
            </w:r>
          </w:p>
        </w:tc>
      </w:tr>
      <w:tr w:rsidR="00CC50AA" w:rsidRPr="00CC50AA" w:rsidTr="001149FC">
        <w:trPr>
          <w:trHeight w:val="16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Показатель "Колич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ство муниципальных учреждений дополн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тельного образования, получивших субсидии на обновление мат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риально-технической базы"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Абсолютное 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 xml:space="preserve">2017-2021 </w:t>
            </w:r>
            <w:proofErr w:type="spellStart"/>
            <w:proofErr w:type="gramStart"/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 xml:space="preserve">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 xml:space="preserve">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 xml:space="preserve">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1C1B15">
            <w:pPr>
              <w:spacing w:after="0" w:line="240" w:lineRule="auto"/>
              <w:ind w:left="-250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1C1B15">
            <w:pPr>
              <w:spacing w:after="0" w:line="240" w:lineRule="auto"/>
              <w:ind w:left="-250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  <w:t>Х</w:t>
            </w:r>
          </w:p>
        </w:tc>
      </w:tr>
      <w:tr w:rsidR="00CC50AA" w:rsidRPr="00CC50AA" w:rsidTr="001149FC">
        <w:trPr>
          <w:trHeight w:val="17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004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Задача "Создание благоприятных у</w:t>
            </w:r>
            <w:r w:rsidRPr="00D004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D004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ловий для повыш</w:t>
            </w:r>
            <w:r w:rsidRPr="00D004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D004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ния качества и ра</w:t>
            </w:r>
            <w:r w:rsidRPr="00D004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D004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нообразия услуг, предоставляемых учреждениями кул</w:t>
            </w:r>
            <w:r w:rsidRPr="00D004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D004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туры городского о</w:t>
            </w:r>
            <w:r w:rsidRPr="00D004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D004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руга «Город Чита"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CC50AA" w:rsidRPr="00CC50AA" w:rsidTr="001149FC">
        <w:trPr>
          <w:trHeight w:val="12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004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Подпрограмма "Обеспечение мн</w:t>
            </w:r>
            <w:r w:rsidRPr="00D004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D004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гообразия услуг о</w:t>
            </w:r>
            <w:r w:rsidRPr="00D004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D004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ганизаций культуры на территории г</w:t>
            </w:r>
            <w:r w:rsidRPr="00D004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D004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родского округа "Город Чита"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CC50AA" w:rsidRPr="00CC50AA" w:rsidTr="001149FC">
        <w:trPr>
          <w:trHeight w:val="6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финансирование за счет бюджета горо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тыс. ру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108996,0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108996,0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108996,0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125322,8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125322,8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  <w:t xml:space="preserve"> 577 633,6   </w:t>
            </w:r>
          </w:p>
        </w:tc>
      </w:tr>
      <w:tr w:rsidR="00CC50AA" w:rsidRPr="00CC50AA" w:rsidTr="001149FC">
        <w:trPr>
          <w:trHeight w:val="19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Показатель "Повыш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ние уровня удовл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творенности граждан городского округа «Город Чита» качес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вом предоставления муниципальных услуг в сфере культуры до 90% к 2021 году"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spellEnd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*100, где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spellEnd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 число </w:t>
            </w:r>
            <w:proofErr w:type="spellStart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рошеннцх</w:t>
            </w:r>
            <w:proofErr w:type="spellEnd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удо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летворенных качеством </w:t>
            </w:r>
            <w:proofErr w:type="spellStart"/>
            <w:proofErr w:type="gramStart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доставлени</w:t>
            </w:r>
            <w:proofErr w:type="spellEnd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я</w:t>
            </w:r>
            <w:proofErr w:type="gramEnd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услуг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 общее чи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ло опрошенных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2017-2021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  <w:t xml:space="preserve"> Х </w:t>
            </w:r>
          </w:p>
        </w:tc>
      </w:tr>
      <w:tr w:rsidR="00CC50AA" w:rsidRPr="00CC50AA" w:rsidTr="001149FC">
        <w:trPr>
          <w:trHeight w:val="10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Основное меропри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тие "Обеспечение де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тельности  учрежд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ний культуры в ра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ках муниципальных заданий"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CC50AA" w:rsidRPr="00CC50AA" w:rsidTr="001149FC">
        <w:trPr>
          <w:trHeight w:val="39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финансирование за счет бюджета горо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ского округа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тыс. ру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  <w:r w:rsidRPr="001149FC">
              <w:rPr>
                <w:rFonts w:eastAsia="Times New Roman"/>
                <w:sz w:val="18"/>
                <w:szCs w:val="22"/>
                <w:lang w:eastAsia="ru-RU"/>
              </w:rPr>
              <w:t>904-0801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  <w:r w:rsidRPr="001149FC">
              <w:rPr>
                <w:rFonts w:eastAsia="Times New Roman"/>
                <w:sz w:val="18"/>
                <w:szCs w:val="22"/>
                <w:lang w:eastAsia="ru-RU"/>
              </w:rPr>
              <w:t>0620111440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  <w:r w:rsidRPr="001149FC">
              <w:rPr>
                <w:rFonts w:eastAsia="Times New Roman"/>
                <w:sz w:val="18"/>
                <w:szCs w:val="22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25779,4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25779,4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25779,4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28067,9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28067,9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  <w:t xml:space="preserve"> 133 474,0   </w:t>
            </w:r>
          </w:p>
        </w:tc>
      </w:tr>
      <w:tr w:rsidR="00CC50AA" w:rsidRPr="00CC50AA" w:rsidTr="001149FC">
        <w:trPr>
          <w:trHeight w:val="39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  <w:r w:rsidRPr="001149FC">
              <w:rPr>
                <w:rFonts w:eastAsia="Times New Roman"/>
                <w:sz w:val="18"/>
                <w:szCs w:val="22"/>
                <w:lang w:eastAsia="ru-RU"/>
              </w:rPr>
              <w:t>904-0801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  <w:r w:rsidRPr="001149FC">
              <w:rPr>
                <w:rFonts w:eastAsia="Times New Roman"/>
                <w:sz w:val="18"/>
                <w:szCs w:val="22"/>
                <w:lang w:eastAsia="ru-RU"/>
              </w:rPr>
              <w:t>0620111440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  <w:r w:rsidRPr="001149FC">
              <w:rPr>
                <w:rFonts w:eastAsia="Times New Roman"/>
                <w:sz w:val="18"/>
                <w:szCs w:val="22"/>
                <w:lang w:eastAsia="ru-RU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31413,6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31413,6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31413,6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40351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40351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  <w:t xml:space="preserve"> 174 942,8   </w:t>
            </w:r>
          </w:p>
        </w:tc>
      </w:tr>
      <w:tr w:rsidR="00CC50AA" w:rsidRPr="00CC50AA" w:rsidTr="001149FC">
        <w:trPr>
          <w:trHeight w:val="39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  <w:r w:rsidRPr="001149FC">
              <w:rPr>
                <w:rFonts w:eastAsia="Times New Roman"/>
                <w:sz w:val="18"/>
                <w:szCs w:val="22"/>
                <w:lang w:eastAsia="ru-RU"/>
              </w:rPr>
              <w:t>904-0801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  <w:r w:rsidRPr="001149FC">
              <w:rPr>
                <w:rFonts w:eastAsia="Times New Roman"/>
                <w:sz w:val="18"/>
                <w:szCs w:val="22"/>
                <w:lang w:eastAsia="ru-RU"/>
              </w:rPr>
              <w:t>0620111442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  <w:r w:rsidRPr="001149FC">
              <w:rPr>
                <w:rFonts w:eastAsia="Times New Roman"/>
                <w:sz w:val="18"/>
                <w:szCs w:val="22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34229,6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34229,6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34229,6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37782,1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37782,1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  <w:t xml:space="preserve"> 178 253,0   </w:t>
            </w:r>
          </w:p>
        </w:tc>
      </w:tr>
      <w:tr w:rsidR="00CC50AA" w:rsidRPr="00CC50AA" w:rsidTr="001149FC">
        <w:trPr>
          <w:trHeight w:val="39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  <w:r w:rsidRPr="001149FC">
              <w:rPr>
                <w:rFonts w:eastAsia="Times New Roman"/>
                <w:sz w:val="18"/>
                <w:szCs w:val="22"/>
                <w:lang w:eastAsia="ru-RU"/>
              </w:rPr>
              <w:t>904-0801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  <w:r w:rsidRPr="001149FC">
              <w:rPr>
                <w:rFonts w:eastAsia="Times New Roman"/>
                <w:sz w:val="18"/>
                <w:szCs w:val="22"/>
                <w:lang w:eastAsia="ru-RU"/>
              </w:rPr>
              <w:t>0620111443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  <w:r w:rsidRPr="001149FC">
              <w:rPr>
                <w:rFonts w:eastAsia="Times New Roman"/>
                <w:sz w:val="18"/>
                <w:szCs w:val="22"/>
                <w:lang w:eastAsia="ru-RU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17573,4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17573,4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17573,4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19121,8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19121,8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  <w:t xml:space="preserve"> 90 963,8   </w:t>
            </w:r>
          </w:p>
        </w:tc>
      </w:tr>
      <w:tr w:rsidR="00CC50AA" w:rsidRPr="00CC50AA" w:rsidTr="001149FC">
        <w:trPr>
          <w:trHeight w:val="17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Показатель "Увелич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ние численности уч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стников культурно-досуговых меропри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тий до 40% к 2021 году"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</w:t>
            </w:r>
            <w:proofErr w:type="spellEnd"/>
            <w:proofErr w:type="gramStart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/ К</w:t>
            </w:r>
            <w:proofErr w:type="gramEnd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о*100, где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spellEnd"/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 количество участников культурно-досуговых мер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приятий  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 - количество жителей горо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ского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2017-2021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Х</w:t>
            </w:r>
          </w:p>
        </w:tc>
      </w:tr>
      <w:tr w:rsidR="00CC50AA" w:rsidRPr="00CC50AA" w:rsidTr="001149FC">
        <w:trPr>
          <w:trHeight w:val="15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Мероприятие "Орг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низация деятельности культурно-досуговых учреждений и горо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ского зоопарка на те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ритории городского округа "Город Чита"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CC50AA" w:rsidRPr="00CC50AA" w:rsidTr="001149FC">
        <w:trPr>
          <w:trHeight w:val="39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финансирование за счет бюджета горо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ского округа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тыс. ру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  <w:r w:rsidRPr="001149FC">
              <w:rPr>
                <w:rFonts w:eastAsia="Times New Roman"/>
                <w:sz w:val="18"/>
                <w:szCs w:val="22"/>
                <w:lang w:eastAsia="ru-RU"/>
              </w:rPr>
              <w:t>904-0801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  <w:r w:rsidRPr="001149FC">
              <w:rPr>
                <w:rFonts w:eastAsia="Times New Roman"/>
                <w:sz w:val="18"/>
                <w:szCs w:val="22"/>
                <w:lang w:eastAsia="ru-RU"/>
              </w:rPr>
              <w:t>0620111440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  <w:r w:rsidRPr="001149FC">
              <w:rPr>
                <w:rFonts w:eastAsia="Times New Roman"/>
                <w:sz w:val="18"/>
                <w:szCs w:val="22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25779,4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25779,4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25779,4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28067,9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28067,9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  <w:t>133474,0</w:t>
            </w:r>
          </w:p>
        </w:tc>
      </w:tr>
      <w:tr w:rsidR="00CC50AA" w:rsidRPr="00CC50AA" w:rsidTr="001149FC">
        <w:trPr>
          <w:trHeight w:val="37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  <w:r w:rsidRPr="001149FC">
              <w:rPr>
                <w:rFonts w:eastAsia="Times New Roman"/>
                <w:sz w:val="18"/>
                <w:szCs w:val="22"/>
                <w:lang w:eastAsia="ru-RU"/>
              </w:rPr>
              <w:t>904-0801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  <w:r w:rsidRPr="001149FC">
              <w:rPr>
                <w:rFonts w:eastAsia="Times New Roman"/>
                <w:sz w:val="18"/>
                <w:szCs w:val="22"/>
                <w:lang w:eastAsia="ru-RU"/>
              </w:rPr>
              <w:t>0620111440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  <w:r w:rsidRPr="001149FC">
              <w:rPr>
                <w:rFonts w:eastAsia="Times New Roman"/>
                <w:sz w:val="18"/>
                <w:szCs w:val="22"/>
                <w:lang w:eastAsia="ru-RU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31413,6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31413,6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31413,6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40351,0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40351,0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  <w:t>174942,8</w:t>
            </w:r>
          </w:p>
        </w:tc>
      </w:tr>
      <w:tr w:rsidR="00CC50AA" w:rsidRPr="00CC50AA" w:rsidTr="001149FC">
        <w:trPr>
          <w:trHeight w:val="1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Показатель "Увелич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ние количества пос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тителей культурно-досуговых меропри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тий к 2021 году до 33400 человек"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Абсолютное 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2017-2021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33045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33045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33045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C50AA" w:rsidRPr="00CC50AA" w:rsidTr="001149FC">
        <w:trPr>
          <w:trHeight w:val="10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Показатель "Увелич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ние количества пос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тителей городского зоопарка к 2021 году до 101000 человек"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Абсолютное 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2017-2021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C50AA" w:rsidRPr="00CC50AA" w:rsidTr="001149FC">
        <w:trPr>
          <w:trHeight w:val="9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2.1.1.2.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50AA" w:rsidRPr="00D0048E" w:rsidRDefault="00CC50AA" w:rsidP="001149FC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Мероприятие "Орг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 xml:space="preserve">низация деятельности </w:t>
            </w:r>
            <w:proofErr w:type="spellStart"/>
            <w:proofErr w:type="gramStart"/>
            <w:r w:rsidR="001149FC">
              <w:rPr>
                <w:rFonts w:eastAsia="Times New Roman"/>
                <w:sz w:val="20"/>
                <w:szCs w:val="20"/>
                <w:lang w:eastAsia="ru-RU"/>
              </w:rPr>
              <w:t>фолк-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театра</w:t>
            </w:r>
            <w:proofErr w:type="spellEnd"/>
            <w:proofErr w:type="gramEnd"/>
            <w:r w:rsidR="001149FC">
              <w:rPr>
                <w:rFonts w:eastAsia="Times New Roman"/>
                <w:sz w:val="20"/>
                <w:szCs w:val="20"/>
                <w:lang w:eastAsia="ru-RU"/>
              </w:rPr>
              <w:t xml:space="preserve"> «Забайк</w:t>
            </w:r>
            <w:r w:rsidR="001149FC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="001149FC">
              <w:rPr>
                <w:rFonts w:eastAsia="Times New Roman"/>
                <w:sz w:val="20"/>
                <w:szCs w:val="20"/>
                <w:lang w:eastAsia="ru-RU"/>
              </w:rPr>
              <w:t xml:space="preserve">лье» 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на территории городского округа "Город Чита"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CC50AA" w:rsidRPr="00CC50AA" w:rsidTr="001149FC">
        <w:trPr>
          <w:trHeight w:val="70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финансирование за счет бюджета горо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тыс. ру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  <w:r w:rsidRPr="001149FC">
              <w:rPr>
                <w:rFonts w:eastAsia="Times New Roman"/>
                <w:sz w:val="18"/>
                <w:szCs w:val="22"/>
                <w:lang w:eastAsia="ru-RU"/>
              </w:rPr>
              <w:t>904-0801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  <w:r w:rsidRPr="001149FC">
              <w:rPr>
                <w:rFonts w:eastAsia="Times New Roman"/>
                <w:sz w:val="18"/>
                <w:szCs w:val="22"/>
                <w:lang w:eastAsia="ru-RU"/>
              </w:rPr>
              <w:t>0620111443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  <w:r w:rsidRPr="001149FC">
              <w:rPr>
                <w:rFonts w:eastAsia="Times New Roman"/>
                <w:sz w:val="18"/>
                <w:szCs w:val="22"/>
                <w:lang w:eastAsia="ru-RU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17573,4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17573,4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17573,4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19121,8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19121,8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  <w:t>90963,8</w:t>
            </w:r>
          </w:p>
        </w:tc>
      </w:tr>
      <w:tr w:rsidR="00CC50AA" w:rsidRPr="00CC50AA" w:rsidTr="001149FC">
        <w:trPr>
          <w:trHeight w:val="12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Показатель "Увелич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ние  количества пос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тителей театрально-концертных мер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приятий к 2021 году до 20100 человек"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Абсолютное 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2017-2021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19910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19910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19910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9F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C50AA" w:rsidRPr="00CC50AA" w:rsidTr="001149FC">
        <w:trPr>
          <w:trHeight w:val="10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2.1.1.3.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Мероприятие "Орг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низация деятельности библиотек на терр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тории городского о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руга "Город Чита"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CC50AA" w:rsidRPr="00CC50AA" w:rsidTr="001149FC">
        <w:trPr>
          <w:trHeight w:val="6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финансирование за счет бюджета горо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тыс. ру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  <w:r w:rsidRPr="001149FC">
              <w:rPr>
                <w:rFonts w:eastAsia="Times New Roman"/>
                <w:sz w:val="18"/>
                <w:szCs w:val="22"/>
                <w:lang w:eastAsia="ru-RU"/>
              </w:rPr>
              <w:t>904-0801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  <w:r w:rsidRPr="001149FC">
              <w:rPr>
                <w:rFonts w:eastAsia="Times New Roman"/>
                <w:sz w:val="18"/>
                <w:szCs w:val="22"/>
                <w:lang w:eastAsia="ru-RU"/>
              </w:rPr>
              <w:t>0620111442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  <w:r w:rsidRPr="001149FC">
              <w:rPr>
                <w:rFonts w:eastAsia="Times New Roman"/>
                <w:sz w:val="18"/>
                <w:szCs w:val="22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34229,6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34229,6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34229,6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37782,1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37782,1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  <w:t>178253,0</w:t>
            </w:r>
          </w:p>
        </w:tc>
      </w:tr>
      <w:tr w:rsidR="00CC50AA" w:rsidRPr="00CC50AA" w:rsidTr="001149FC">
        <w:trPr>
          <w:trHeight w:val="1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Показатель "Увелич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ние количества пол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зователей общедо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04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тупных библиотек городского округа к 2021 году до 46100 человек"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Абсолютное 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2017-2021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45825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45825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45825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C50AA" w:rsidRPr="00CC50AA" w:rsidTr="001149FC">
        <w:trPr>
          <w:trHeight w:val="220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Показатель "Сохран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ние количества пу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личных общедосту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ных библиотек, по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ключенных к инфо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мационно-коммуникационной сети «Интернет», в общем количестве библиотек городского округа «Город Чита» на уровне  100%"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Бп</w:t>
            </w:r>
            <w:proofErr w:type="spellEnd"/>
            <w:r w:rsidRPr="00CC50AA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Бо</w:t>
            </w:r>
            <w:proofErr w:type="spellEnd"/>
            <w:r w:rsidRPr="00CC50AA">
              <w:rPr>
                <w:rFonts w:eastAsia="Times New Roman"/>
                <w:sz w:val="20"/>
                <w:szCs w:val="20"/>
                <w:lang w:eastAsia="ru-RU"/>
              </w:rPr>
              <w:t>*100, где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Бп</w:t>
            </w:r>
            <w:proofErr w:type="spellEnd"/>
            <w:r w:rsidRPr="00CC50AA">
              <w:rPr>
                <w:rFonts w:eastAsia="Times New Roman"/>
                <w:sz w:val="20"/>
                <w:szCs w:val="20"/>
                <w:lang w:eastAsia="ru-RU"/>
              </w:rPr>
              <w:t xml:space="preserve"> - количество библиотек, по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 xml:space="preserve">ключенных </w:t>
            </w:r>
            <w:proofErr w:type="gramStart"/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C50AA">
              <w:rPr>
                <w:rFonts w:eastAsia="Times New Roman"/>
                <w:sz w:val="20"/>
                <w:szCs w:val="20"/>
                <w:lang w:eastAsia="ru-RU"/>
              </w:rPr>
              <w:t xml:space="preserve"> Интернет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Бо</w:t>
            </w:r>
            <w:proofErr w:type="spellEnd"/>
            <w:r w:rsidRPr="00CC50AA">
              <w:rPr>
                <w:rFonts w:eastAsia="Times New Roman"/>
                <w:sz w:val="20"/>
                <w:szCs w:val="20"/>
                <w:lang w:eastAsia="ru-RU"/>
              </w:rPr>
              <w:t xml:space="preserve"> - общее к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личество би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 xml:space="preserve">лиотек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2017-2021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  <w:t>Х</w:t>
            </w:r>
          </w:p>
        </w:tc>
      </w:tr>
      <w:tr w:rsidR="00CC50AA" w:rsidRPr="00CC50AA" w:rsidTr="001149FC">
        <w:trPr>
          <w:trHeight w:val="13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Основное меропри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тие "Материально-техническое оснащ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ние и ремонт учре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ж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дений культуры, ре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таврация и ремонт мемориалов"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CC50AA" w:rsidRPr="00CC50AA" w:rsidTr="001149FC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0048E">
              <w:rPr>
                <w:rFonts w:eastAsia="Times New Roman"/>
                <w:sz w:val="20"/>
                <w:szCs w:val="20"/>
                <w:lang w:eastAsia="ru-RU"/>
              </w:rPr>
              <w:t xml:space="preserve">финансирование за 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счет бюджета горо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ского округа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тыс. 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ру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904-0801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062021144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 xml:space="preserve">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 xml:space="preserve">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 xml:space="preserve">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0AA" w:rsidRPr="001149FC" w:rsidRDefault="00CC50AA" w:rsidP="001149FC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0AA" w:rsidRPr="001149FC" w:rsidRDefault="00CC50AA" w:rsidP="001149FC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0AA" w:rsidRPr="001149FC" w:rsidRDefault="00CC50AA" w:rsidP="001149FC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  <w:t>700,0</w:t>
            </w:r>
          </w:p>
        </w:tc>
      </w:tr>
      <w:tr w:rsidR="00CC50AA" w:rsidRPr="00CC50AA" w:rsidTr="001149FC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1149FC">
              <w:rPr>
                <w:rFonts w:eastAsia="Times New Roman"/>
                <w:sz w:val="18"/>
                <w:szCs w:val="20"/>
                <w:lang w:eastAsia="ru-RU"/>
              </w:rPr>
              <w:t>904-0801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1149FC">
              <w:rPr>
                <w:rFonts w:eastAsia="Times New Roman"/>
                <w:sz w:val="18"/>
                <w:szCs w:val="20"/>
                <w:lang w:eastAsia="ru-RU"/>
              </w:rPr>
              <w:t>0620211442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1149FC">
              <w:rPr>
                <w:rFonts w:eastAsia="Times New Roman"/>
                <w:sz w:val="18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 xml:space="preserve">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 xml:space="preserve">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 xml:space="preserve">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0AA" w:rsidRPr="001149FC" w:rsidRDefault="00CC50AA" w:rsidP="001149FC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941,0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0AA" w:rsidRPr="001149FC" w:rsidRDefault="00CC50AA" w:rsidP="001149FC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941,0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  <w:t xml:space="preserve"> 1 882,0   </w:t>
            </w:r>
          </w:p>
        </w:tc>
      </w:tr>
      <w:tr w:rsidR="00CC50AA" w:rsidRPr="00CC50AA" w:rsidTr="001149FC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1149FC">
              <w:rPr>
                <w:rFonts w:eastAsia="Times New Roman"/>
                <w:sz w:val="18"/>
                <w:szCs w:val="20"/>
                <w:lang w:eastAsia="ru-RU"/>
              </w:rPr>
              <w:t>904-0801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1149FC">
              <w:rPr>
                <w:rFonts w:eastAsia="Times New Roman"/>
                <w:sz w:val="18"/>
                <w:szCs w:val="20"/>
                <w:lang w:eastAsia="ru-RU"/>
              </w:rPr>
              <w:t>0620211440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1149FC">
              <w:rPr>
                <w:rFonts w:eastAsia="Times New Roman"/>
                <w:sz w:val="18"/>
                <w:szCs w:val="20"/>
                <w:lang w:eastAsia="ru-RU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 xml:space="preserve">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 xml:space="preserve">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 xml:space="preserve">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1149FC" w:rsidRDefault="00CC50AA" w:rsidP="001149FC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326,6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1149FC" w:rsidRDefault="00CC50AA" w:rsidP="001149FC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326,6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  <w:t>653,2</w:t>
            </w:r>
          </w:p>
        </w:tc>
      </w:tr>
      <w:tr w:rsidR="00CC50AA" w:rsidRPr="00CC50AA" w:rsidTr="001149FC">
        <w:trPr>
          <w:trHeight w:val="159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Показатель "Колич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ство муниципальных учреждений</w:t>
            </w:r>
            <w:r w:rsidR="001149F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культуры, получивших субсидии на капитальный (т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кущий) ремонт, ре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таврацию мемори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лов"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Абсолютное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2017-2021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 xml:space="preserve">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 xml:space="preserve">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 xml:space="preserve">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  <w:t>Х</w:t>
            </w:r>
          </w:p>
        </w:tc>
      </w:tr>
      <w:tr w:rsidR="00CC50AA" w:rsidRPr="00CC50AA" w:rsidTr="001149FC">
        <w:trPr>
          <w:trHeight w:val="7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2.1.2.1.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Мероприятие "Тек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 xml:space="preserve">щий и капитальный ремонт учреждений культуры"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CC50AA" w:rsidRPr="00CC50AA" w:rsidTr="001149FC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финансирование за счет бюджета горо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ского округа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тыс. ру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149FC">
              <w:rPr>
                <w:rFonts w:eastAsia="Times New Roman"/>
                <w:sz w:val="18"/>
                <w:szCs w:val="18"/>
                <w:lang w:eastAsia="ru-RU"/>
              </w:rPr>
              <w:t>904-0801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149FC">
              <w:rPr>
                <w:rFonts w:eastAsia="Times New Roman"/>
                <w:sz w:val="18"/>
                <w:szCs w:val="18"/>
                <w:lang w:eastAsia="ru-RU"/>
              </w:rPr>
              <w:t>0620211440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149FC">
              <w:rPr>
                <w:rFonts w:eastAsia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 xml:space="preserve">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 xml:space="preserve">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 xml:space="preserve">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0AA" w:rsidRPr="001149FC" w:rsidRDefault="00CC50AA" w:rsidP="001149FC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0AA" w:rsidRPr="001149FC" w:rsidRDefault="00CC50AA" w:rsidP="001149FC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0AA" w:rsidRPr="001149FC" w:rsidRDefault="00CC50AA" w:rsidP="001149FC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  <w:t>700,0</w:t>
            </w:r>
          </w:p>
        </w:tc>
      </w:tr>
      <w:tr w:rsidR="00CC50AA" w:rsidRPr="00CC50AA" w:rsidTr="001149FC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149FC">
              <w:rPr>
                <w:rFonts w:eastAsia="Times New Roman"/>
                <w:sz w:val="18"/>
                <w:szCs w:val="18"/>
                <w:lang w:eastAsia="ru-RU"/>
              </w:rPr>
              <w:t>904-0801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149FC">
              <w:rPr>
                <w:rFonts w:eastAsia="Times New Roman"/>
                <w:sz w:val="18"/>
                <w:szCs w:val="18"/>
                <w:lang w:eastAsia="ru-RU"/>
              </w:rPr>
              <w:t>0620211442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149FC">
              <w:rPr>
                <w:rFonts w:eastAsia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 xml:space="preserve">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 xml:space="preserve">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 xml:space="preserve">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0AA" w:rsidRPr="001149FC" w:rsidRDefault="00CC50AA" w:rsidP="001149FC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741,0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0AA" w:rsidRPr="001149FC" w:rsidRDefault="00CC50AA" w:rsidP="001149FC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741,0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0AA" w:rsidRPr="001149FC" w:rsidRDefault="00CC50AA" w:rsidP="001149FC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  <w:t>1 482,0</w:t>
            </w:r>
          </w:p>
        </w:tc>
      </w:tr>
      <w:tr w:rsidR="00CC50AA" w:rsidRPr="00CC50AA" w:rsidTr="001149FC">
        <w:trPr>
          <w:trHeight w:val="1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Показатель "Колич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ство муниципальных учреждений культуры, получивших субсидии на капитальный (т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кущий) ремонт"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Абсолютное 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2017-2021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 xml:space="preserve">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 xml:space="preserve">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 xml:space="preserve">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1149FC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1149FC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1149FC" w:rsidRDefault="00CC50AA" w:rsidP="001149FC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  <w:t>Х</w:t>
            </w:r>
          </w:p>
        </w:tc>
      </w:tr>
      <w:tr w:rsidR="00CC50AA" w:rsidRPr="00CC50AA" w:rsidTr="001149FC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2.1.2.2.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Мероприятие "Реста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рация памятников и мемориальных ко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плексов"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CC50AA" w:rsidRPr="00CC50AA" w:rsidTr="001149FC">
        <w:trPr>
          <w:trHeight w:val="6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финансирование за счет бюджета горо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 xml:space="preserve">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CC50AA">
              <w:rPr>
                <w:rFonts w:eastAsia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  <w:r w:rsidRPr="001149FC">
              <w:rPr>
                <w:rFonts w:eastAsia="Times New Roman"/>
                <w:sz w:val="18"/>
                <w:szCs w:val="22"/>
                <w:lang w:eastAsia="ru-RU"/>
              </w:rPr>
              <w:t>904-0801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  <w:r w:rsidRPr="001149FC">
              <w:rPr>
                <w:rFonts w:eastAsia="Times New Roman"/>
                <w:sz w:val="18"/>
                <w:szCs w:val="22"/>
                <w:lang w:eastAsia="ru-RU"/>
              </w:rPr>
              <w:t>0620211440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  <w:r w:rsidRPr="001149FC">
              <w:rPr>
                <w:rFonts w:eastAsia="Times New Roman"/>
                <w:sz w:val="18"/>
                <w:szCs w:val="22"/>
                <w:lang w:eastAsia="ru-RU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 xml:space="preserve">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 xml:space="preserve">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 xml:space="preserve">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1149FC" w:rsidRDefault="00CC50AA" w:rsidP="001149FC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326,6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1149FC" w:rsidRDefault="00CC50AA" w:rsidP="001149FC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326,6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1149FC" w:rsidRDefault="00CC50AA" w:rsidP="001149FC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  <w:t>653,2</w:t>
            </w:r>
          </w:p>
        </w:tc>
      </w:tr>
      <w:tr w:rsidR="00CC50AA" w:rsidRPr="00CC50AA" w:rsidTr="001149FC">
        <w:trPr>
          <w:trHeight w:val="15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Показатель "Колич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ство муниципальных учреждений культуры, получивших субсидии на реставрацию п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мятников и мемор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альных комплексов"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Абсолютное 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2017-2021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 xml:space="preserve">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 xml:space="preserve">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 xml:space="preserve">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1149FC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1149FC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1149FC" w:rsidRDefault="00CC50AA" w:rsidP="001149FC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</w:pPr>
            <w:r w:rsidRPr="001149FC">
              <w:rPr>
                <w:rFonts w:eastAsia="Times New Roman"/>
                <w:b/>
                <w:bCs/>
                <w:sz w:val="20"/>
                <w:szCs w:val="22"/>
                <w:lang w:eastAsia="ru-RU"/>
              </w:rPr>
              <w:t>Х</w:t>
            </w:r>
          </w:p>
        </w:tc>
      </w:tr>
      <w:tr w:rsidR="00CC50AA" w:rsidRPr="00CC50AA" w:rsidTr="001149FC">
        <w:trPr>
          <w:trHeight w:val="8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2.1.2.3.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Мероприятие "Ко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плектование книжных фондов муниципал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ных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CC50AA" w:rsidRPr="00CC50AA" w:rsidTr="001149FC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финансирование за счет бюджета горо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CC50AA">
              <w:rPr>
                <w:rFonts w:eastAsia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  <w:r w:rsidRPr="001149FC">
              <w:rPr>
                <w:rFonts w:eastAsia="Times New Roman"/>
                <w:sz w:val="18"/>
                <w:szCs w:val="22"/>
                <w:lang w:eastAsia="ru-RU"/>
              </w:rPr>
              <w:t>904-0801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  <w:r w:rsidRPr="001149FC">
              <w:rPr>
                <w:rFonts w:eastAsia="Times New Roman"/>
                <w:sz w:val="18"/>
                <w:szCs w:val="22"/>
                <w:lang w:eastAsia="ru-RU"/>
              </w:rPr>
              <w:t>0620211442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  <w:r w:rsidRPr="001149FC">
              <w:rPr>
                <w:rFonts w:eastAsia="Times New Roman"/>
                <w:sz w:val="18"/>
                <w:szCs w:val="22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 xml:space="preserve">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 xml:space="preserve">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 xml:space="preserve">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1149FC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18"/>
                <w:lang w:eastAsia="ru-RU"/>
              </w:rPr>
            </w:pPr>
            <w:r w:rsidRPr="001149FC">
              <w:rPr>
                <w:rFonts w:eastAsia="Times New Roman"/>
                <w:sz w:val="20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1149FC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18"/>
                <w:lang w:eastAsia="ru-RU"/>
              </w:rPr>
            </w:pPr>
            <w:r w:rsidRPr="001149FC">
              <w:rPr>
                <w:rFonts w:eastAsia="Times New Roman"/>
                <w:sz w:val="20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0AA" w:rsidRPr="001149FC" w:rsidRDefault="00CC50AA" w:rsidP="001149FC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1149FC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400,0</w:t>
            </w:r>
          </w:p>
        </w:tc>
      </w:tr>
      <w:tr w:rsidR="00CC50AA" w:rsidRPr="00CC50AA" w:rsidTr="001149FC">
        <w:trPr>
          <w:trHeight w:val="16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Показатель "Сохран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ние количества книг и журналов библиоте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ного фонда на одного читателя – 12,6 экзе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Pr="00D0048E">
              <w:rPr>
                <w:rFonts w:eastAsia="Times New Roman"/>
                <w:sz w:val="20"/>
                <w:szCs w:val="20"/>
                <w:lang w:eastAsia="ru-RU"/>
              </w:rPr>
              <w:t>пляров</w:t>
            </w:r>
            <w:proofErr w:type="gramStart"/>
            <w:r w:rsidRPr="00D0048E">
              <w:rPr>
                <w:rFonts w:eastAsia="Times New Roman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Э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зе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пл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Кф</w:t>
            </w:r>
            <w:proofErr w:type="spellEnd"/>
            <w:proofErr w:type="gramStart"/>
            <w:r w:rsidRPr="00CC50AA">
              <w:rPr>
                <w:rFonts w:eastAsia="Times New Roman"/>
                <w:sz w:val="20"/>
                <w:szCs w:val="20"/>
                <w:lang w:eastAsia="ru-RU"/>
              </w:rPr>
              <w:t>/К</w:t>
            </w:r>
            <w:proofErr w:type="gramEnd"/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о, где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spellStart"/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Кф</w:t>
            </w:r>
            <w:proofErr w:type="spellEnd"/>
            <w:r w:rsidRPr="00CC50AA">
              <w:rPr>
                <w:rFonts w:eastAsia="Times New Roman"/>
                <w:sz w:val="20"/>
                <w:szCs w:val="20"/>
                <w:lang w:eastAsia="ru-RU"/>
              </w:rPr>
              <w:t xml:space="preserve"> - количество экземпляров библиотечного фонда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Кф</w:t>
            </w:r>
            <w:proofErr w:type="spellEnd"/>
            <w:r w:rsidRPr="00CC50AA">
              <w:rPr>
                <w:rFonts w:eastAsia="Times New Roman"/>
                <w:sz w:val="20"/>
                <w:szCs w:val="20"/>
                <w:lang w:eastAsia="ru-RU"/>
              </w:rPr>
              <w:t xml:space="preserve"> - общее к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личество чит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CC50AA">
              <w:rPr>
                <w:rFonts w:eastAsia="Times New Roman"/>
                <w:sz w:val="20"/>
                <w:szCs w:val="20"/>
                <w:lang w:eastAsia="ru-RU"/>
              </w:rPr>
              <w:t xml:space="preserve">телей библиотек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2017-2021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50A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 xml:space="preserve">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 xml:space="preserve">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CC50AA" w:rsidRDefault="00CC50AA" w:rsidP="00D0048E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sz w:val="22"/>
                <w:szCs w:val="22"/>
                <w:lang w:eastAsia="ru-RU"/>
              </w:rPr>
              <w:t xml:space="preserve">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1149FC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18"/>
                <w:lang w:eastAsia="ru-RU"/>
              </w:rPr>
            </w:pPr>
            <w:r w:rsidRPr="001149FC">
              <w:rPr>
                <w:rFonts w:eastAsia="Times New Roman"/>
                <w:sz w:val="20"/>
                <w:szCs w:val="18"/>
                <w:lang w:eastAsia="ru-RU"/>
              </w:rPr>
              <w:t>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1149FC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sz w:val="20"/>
                <w:szCs w:val="18"/>
                <w:lang w:eastAsia="ru-RU"/>
              </w:rPr>
            </w:pPr>
            <w:r w:rsidRPr="001149FC">
              <w:rPr>
                <w:rFonts w:eastAsia="Times New Roman"/>
                <w:sz w:val="20"/>
                <w:szCs w:val="18"/>
                <w:lang w:eastAsia="ru-RU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1149FC">
            <w:pPr>
              <w:spacing w:after="0" w:line="240" w:lineRule="auto"/>
              <w:ind w:left="-108" w:right="-108" w:firstLine="0"/>
              <w:jc w:val="right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1149FC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Х</w:t>
            </w:r>
          </w:p>
        </w:tc>
      </w:tr>
      <w:tr w:rsidR="00CC50AA" w:rsidRPr="00CC50AA" w:rsidTr="001149FC">
        <w:trPr>
          <w:trHeight w:val="6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CC50AA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C50AA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0AA" w:rsidRPr="00D0048E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4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финансиров</w:t>
            </w:r>
            <w:r w:rsidRPr="00D004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D0048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ние за счет средств БГО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1149FC" w:rsidRDefault="00CC50AA" w:rsidP="00CC50AA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9F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1149F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1149F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1149F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1149F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1149FC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149F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149F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1149FC" w:rsidRDefault="00CC50AA" w:rsidP="00CC50AA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149F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149F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149F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149F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149F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9F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236 128,3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9F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236 128,3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9F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236 128,3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9F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272 755,6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9F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272 755,6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0AA" w:rsidRPr="001149FC" w:rsidRDefault="00CC50AA" w:rsidP="00D0048E">
            <w:pPr>
              <w:spacing w:after="0" w:line="240" w:lineRule="auto"/>
              <w:ind w:left="-108" w:right="-108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9F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1 253 896,1   </w:t>
            </w:r>
          </w:p>
        </w:tc>
      </w:tr>
    </w:tbl>
    <w:p w:rsidR="00CC50AA" w:rsidRDefault="00CC50AA" w:rsidP="007F4D69">
      <w:pPr>
        <w:pStyle w:val="ConsPlusNormal"/>
        <w:ind w:firstLine="567"/>
        <w:jc w:val="both"/>
        <w:rPr>
          <w:sz w:val="24"/>
          <w:szCs w:val="24"/>
        </w:rPr>
      </w:pPr>
    </w:p>
    <w:p w:rsidR="00CC50AA" w:rsidRDefault="00CC50AA" w:rsidP="007F4D69">
      <w:pPr>
        <w:pStyle w:val="ConsPlusNormal"/>
        <w:ind w:firstLine="567"/>
        <w:jc w:val="both"/>
        <w:rPr>
          <w:sz w:val="24"/>
          <w:szCs w:val="24"/>
        </w:rPr>
      </w:pPr>
    </w:p>
    <w:p w:rsidR="00CC50AA" w:rsidRDefault="00CC50AA" w:rsidP="007F4D69">
      <w:pPr>
        <w:pStyle w:val="ConsPlusNormal"/>
        <w:ind w:firstLine="567"/>
        <w:jc w:val="both"/>
        <w:rPr>
          <w:sz w:val="24"/>
          <w:szCs w:val="24"/>
        </w:rPr>
      </w:pPr>
    </w:p>
    <w:p w:rsidR="00CC50AA" w:rsidRPr="00B045B5" w:rsidRDefault="00CC50AA" w:rsidP="007F4D69">
      <w:pPr>
        <w:pStyle w:val="ConsPlusNormal"/>
        <w:ind w:firstLine="567"/>
        <w:jc w:val="both"/>
        <w:rPr>
          <w:sz w:val="24"/>
          <w:szCs w:val="24"/>
        </w:rPr>
      </w:pPr>
    </w:p>
    <w:sectPr w:rsidR="00CC50AA" w:rsidRPr="00B045B5" w:rsidSect="00CC50AA">
      <w:pgSz w:w="16838" w:h="11906" w:orient="landscape"/>
      <w:pgMar w:top="1418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1256"/>
    <w:multiLevelType w:val="hybridMultilevel"/>
    <w:tmpl w:val="042A05CA"/>
    <w:lvl w:ilvl="0" w:tplc="47167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F2918"/>
    <w:multiLevelType w:val="hybridMultilevel"/>
    <w:tmpl w:val="813A0C0E"/>
    <w:lvl w:ilvl="0" w:tplc="993C2E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674D83"/>
    <w:multiLevelType w:val="hybridMultilevel"/>
    <w:tmpl w:val="D9E24806"/>
    <w:lvl w:ilvl="0" w:tplc="19809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F6A77"/>
    <w:multiLevelType w:val="hybridMultilevel"/>
    <w:tmpl w:val="3BB6FF5E"/>
    <w:lvl w:ilvl="0" w:tplc="F710C4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9E9294F"/>
    <w:multiLevelType w:val="hybridMultilevel"/>
    <w:tmpl w:val="161C8540"/>
    <w:lvl w:ilvl="0" w:tplc="36F4A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9E59AC"/>
    <w:multiLevelType w:val="hybridMultilevel"/>
    <w:tmpl w:val="B29CB722"/>
    <w:lvl w:ilvl="0" w:tplc="F710C4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84C2F63"/>
    <w:multiLevelType w:val="hybridMultilevel"/>
    <w:tmpl w:val="649408B4"/>
    <w:lvl w:ilvl="0" w:tplc="F710C4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1D15556"/>
    <w:multiLevelType w:val="hybridMultilevel"/>
    <w:tmpl w:val="3624505C"/>
    <w:lvl w:ilvl="0" w:tplc="909673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110642"/>
    <w:multiLevelType w:val="hybridMultilevel"/>
    <w:tmpl w:val="8B20C466"/>
    <w:lvl w:ilvl="0" w:tplc="82209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223184"/>
    <w:multiLevelType w:val="hybridMultilevel"/>
    <w:tmpl w:val="8B18B5F0"/>
    <w:lvl w:ilvl="0" w:tplc="F710C4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0F23D66"/>
    <w:multiLevelType w:val="hybridMultilevel"/>
    <w:tmpl w:val="5072A192"/>
    <w:lvl w:ilvl="0" w:tplc="993C2E46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BD679F"/>
    <w:multiLevelType w:val="hybridMultilevel"/>
    <w:tmpl w:val="06960B14"/>
    <w:lvl w:ilvl="0" w:tplc="6A0A9F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930959"/>
    <w:multiLevelType w:val="hybridMultilevel"/>
    <w:tmpl w:val="2D86EA74"/>
    <w:lvl w:ilvl="0" w:tplc="0F322F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437CF2"/>
    <w:multiLevelType w:val="hybridMultilevel"/>
    <w:tmpl w:val="3B8239B8"/>
    <w:lvl w:ilvl="0" w:tplc="909673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595DAE"/>
    <w:multiLevelType w:val="hybridMultilevel"/>
    <w:tmpl w:val="5DD8B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32225"/>
    <w:multiLevelType w:val="multilevel"/>
    <w:tmpl w:val="4C3E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787E70"/>
    <w:multiLevelType w:val="hybridMultilevel"/>
    <w:tmpl w:val="FE3CF030"/>
    <w:lvl w:ilvl="0" w:tplc="578CE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6E3F19"/>
    <w:multiLevelType w:val="hybridMultilevel"/>
    <w:tmpl w:val="A7981AE6"/>
    <w:lvl w:ilvl="0" w:tplc="909673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4B626E"/>
    <w:multiLevelType w:val="hybridMultilevel"/>
    <w:tmpl w:val="06960B14"/>
    <w:lvl w:ilvl="0" w:tplc="6A0A9F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33E0B36"/>
    <w:multiLevelType w:val="hybridMultilevel"/>
    <w:tmpl w:val="88DCC4DC"/>
    <w:lvl w:ilvl="0" w:tplc="F710C4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CD62A48"/>
    <w:multiLevelType w:val="multilevel"/>
    <w:tmpl w:val="85B25E9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7"/>
        </w:tabs>
        <w:ind w:left="1267" w:hanging="112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09"/>
        </w:tabs>
        <w:ind w:left="140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51"/>
        </w:tabs>
        <w:ind w:left="1551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3"/>
        </w:tabs>
        <w:ind w:left="16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5"/>
        </w:tabs>
        <w:ind w:left="183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1">
    <w:nsid w:val="72143FAF"/>
    <w:multiLevelType w:val="hybridMultilevel"/>
    <w:tmpl w:val="D16A5A34"/>
    <w:lvl w:ilvl="0" w:tplc="909673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AA3EDB"/>
    <w:multiLevelType w:val="hybridMultilevel"/>
    <w:tmpl w:val="E4485D72"/>
    <w:lvl w:ilvl="0" w:tplc="FE26A9D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68C3B90"/>
    <w:multiLevelType w:val="hybridMultilevel"/>
    <w:tmpl w:val="5DD8B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21D74"/>
    <w:multiLevelType w:val="hybridMultilevel"/>
    <w:tmpl w:val="06960B14"/>
    <w:lvl w:ilvl="0" w:tplc="6A0A9F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C965707"/>
    <w:multiLevelType w:val="hybridMultilevel"/>
    <w:tmpl w:val="C78E2236"/>
    <w:lvl w:ilvl="0" w:tplc="19809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8"/>
  </w:num>
  <w:num w:numId="4">
    <w:abstractNumId w:val="18"/>
  </w:num>
  <w:num w:numId="5">
    <w:abstractNumId w:val="24"/>
  </w:num>
  <w:num w:numId="6">
    <w:abstractNumId w:val="11"/>
  </w:num>
  <w:num w:numId="7">
    <w:abstractNumId w:val="19"/>
  </w:num>
  <w:num w:numId="8">
    <w:abstractNumId w:val="5"/>
  </w:num>
  <w:num w:numId="9">
    <w:abstractNumId w:val="3"/>
  </w:num>
  <w:num w:numId="10">
    <w:abstractNumId w:val="9"/>
  </w:num>
  <w:num w:numId="11">
    <w:abstractNumId w:val="6"/>
  </w:num>
  <w:num w:numId="12">
    <w:abstractNumId w:val="20"/>
  </w:num>
  <w:num w:numId="13">
    <w:abstractNumId w:val="1"/>
  </w:num>
  <w:num w:numId="14">
    <w:abstractNumId w:val="10"/>
  </w:num>
  <w:num w:numId="15">
    <w:abstractNumId w:val="13"/>
  </w:num>
  <w:num w:numId="16">
    <w:abstractNumId w:val="21"/>
  </w:num>
  <w:num w:numId="17">
    <w:abstractNumId w:val="17"/>
  </w:num>
  <w:num w:numId="18">
    <w:abstractNumId w:val="7"/>
  </w:num>
  <w:num w:numId="19">
    <w:abstractNumId w:val="4"/>
  </w:num>
  <w:num w:numId="20">
    <w:abstractNumId w:val="22"/>
  </w:num>
  <w:num w:numId="21">
    <w:abstractNumId w:val="15"/>
  </w:num>
  <w:num w:numId="22">
    <w:abstractNumId w:val="23"/>
  </w:num>
  <w:num w:numId="23">
    <w:abstractNumId w:val="14"/>
  </w:num>
  <w:num w:numId="24">
    <w:abstractNumId w:val="0"/>
  </w:num>
  <w:num w:numId="25">
    <w:abstractNumId w:val="12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4E059F"/>
    <w:rsid w:val="000035C6"/>
    <w:rsid w:val="00025476"/>
    <w:rsid w:val="00050A81"/>
    <w:rsid w:val="00066D28"/>
    <w:rsid w:val="000725BC"/>
    <w:rsid w:val="00091213"/>
    <w:rsid w:val="000954DC"/>
    <w:rsid w:val="000964ED"/>
    <w:rsid w:val="000B1870"/>
    <w:rsid w:val="000C5E34"/>
    <w:rsid w:val="000D34CD"/>
    <w:rsid w:val="000D422A"/>
    <w:rsid w:val="000E03EC"/>
    <w:rsid w:val="00101D41"/>
    <w:rsid w:val="001110C6"/>
    <w:rsid w:val="00113992"/>
    <w:rsid w:val="0011480D"/>
    <w:rsid w:val="001149FC"/>
    <w:rsid w:val="00126443"/>
    <w:rsid w:val="00127C1A"/>
    <w:rsid w:val="001531EC"/>
    <w:rsid w:val="00153D58"/>
    <w:rsid w:val="0015407F"/>
    <w:rsid w:val="00164CAF"/>
    <w:rsid w:val="001657C2"/>
    <w:rsid w:val="00175C8E"/>
    <w:rsid w:val="00180D33"/>
    <w:rsid w:val="00192A02"/>
    <w:rsid w:val="001931DC"/>
    <w:rsid w:val="001A0311"/>
    <w:rsid w:val="001C1B15"/>
    <w:rsid w:val="001C306F"/>
    <w:rsid w:val="001D0E6F"/>
    <w:rsid w:val="001E6BCA"/>
    <w:rsid w:val="001E7E4B"/>
    <w:rsid w:val="00210275"/>
    <w:rsid w:val="002154D8"/>
    <w:rsid w:val="002209AA"/>
    <w:rsid w:val="002343B8"/>
    <w:rsid w:val="0023623F"/>
    <w:rsid w:val="00236E33"/>
    <w:rsid w:val="002475D6"/>
    <w:rsid w:val="002610BD"/>
    <w:rsid w:val="00262A6F"/>
    <w:rsid w:val="002654DB"/>
    <w:rsid w:val="00273BAC"/>
    <w:rsid w:val="00286908"/>
    <w:rsid w:val="00290F48"/>
    <w:rsid w:val="00292329"/>
    <w:rsid w:val="002A359C"/>
    <w:rsid w:val="002A6C07"/>
    <w:rsid w:val="002B36EC"/>
    <w:rsid w:val="002C1ED5"/>
    <w:rsid w:val="002D20EE"/>
    <w:rsid w:val="002F2AC6"/>
    <w:rsid w:val="003118CA"/>
    <w:rsid w:val="00321EB2"/>
    <w:rsid w:val="0034323C"/>
    <w:rsid w:val="00352EB6"/>
    <w:rsid w:val="00360B2C"/>
    <w:rsid w:val="003626AD"/>
    <w:rsid w:val="00370B53"/>
    <w:rsid w:val="003A3238"/>
    <w:rsid w:val="003B0E82"/>
    <w:rsid w:val="003B4E67"/>
    <w:rsid w:val="003F5DBD"/>
    <w:rsid w:val="004015B6"/>
    <w:rsid w:val="00407471"/>
    <w:rsid w:val="00413D26"/>
    <w:rsid w:val="00415F0B"/>
    <w:rsid w:val="004167B3"/>
    <w:rsid w:val="00416BF3"/>
    <w:rsid w:val="00422523"/>
    <w:rsid w:val="00430D28"/>
    <w:rsid w:val="00432B8A"/>
    <w:rsid w:val="004400AB"/>
    <w:rsid w:val="00442801"/>
    <w:rsid w:val="00443FAC"/>
    <w:rsid w:val="00452917"/>
    <w:rsid w:val="004558A4"/>
    <w:rsid w:val="00462E80"/>
    <w:rsid w:val="00463C8A"/>
    <w:rsid w:val="004645ED"/>
    <w:rsid w:val="004902CD"/>
    <w:rsid w:val="004C024C"/>
    <w:rsid w:val="004D7BAB"/>
    <w:rsid w:val="004E059F"/>
    <w:rsid w:val="004E3C83"/>
    <w:rsid w:val="004E4A7D"/>
    <w:rsid w:val="004F06AE"/>
    <w:rsid w:val="004F2DA5"/>
    <w:rsid w:val="005073AD"/>
    <w:rsid w:val="00507F68"/>
    <w:rsid w:val="00535984"/>
    <w:rsid w:val="00546112"/>
    <w:rsid w:val="005575A8"/>
    <w:rsid w:val="00560357"/>
    <w:rsid w:val="005A582C"/>
    <w:rsid w:val="005C64DA"/>
    <w:rsid w:val="005C67F8"/>
    <w:rsid w:val="005E4BD3"/>
    <w:rsid w:val="005E6177"/>
    <w:rsid w:val="005F0693"/>
    <w:rsid w:val="005F21DF"/>
    <w:rsid w:val="0060728F"/>
    <w:rsid w:val="00611AA3"/>
    <w:rsid w:val="006240F1"/>
    <w:rsid w:val="00630EE5"/>
    <w:rsid w:val="00636BF1"/>
    <w:rsid w:val="00642452"/>
    <w:rsid w:val="006510DD"/>
    <w:rsid w:val="0066405A"/>
    <w:rsid w:val="0069397C"/>
    <w:rsid w:val="006970CC"/>
    <w:rsid w:val="006A1428"/>
    <w:rsid w:val="006A4FCA"/>
    <w:rsid w:val="006D318F"/>
    <w:rsid w:val="006D6316"/>
    <w:rsid w:val="006E4021"/>
    <w:rsid w:val="006F6E53"/>
    <w:rsid w:val="007051E8"/>
    <w:rsid w:val="00705E4E"/>
    <w:rsid w:val="00710BB2"/>
    <w:rsid w:val="00714ED6"/>
    <w:rsid w:val="007219E9"/>
    <w:rsid w:val="00723D9F"/>
    <w:rsid w:val="00724F7C"/>
    <w:rsid w:val="00731121"/>
    <w:rsid w:val="00740360"/>
    <w:rsid w:val="00741C93"/>
    <w:rsid w:val="00750621"/>
    <w:rsid w:val="007677BD"/>
    <w:rsid w:val="00780A8D"/>
    <w:rsid w:val="00791BA8"/>
    <w:rsid w:val="00796EC3"/>
    <w:rsid w:val="007B165E"/>
    <w:rsid w:val="007C0F26"/>
    <w:rsid w:val="007C7346"/>
    <w:rsid w:val="007E5383"/>
    <w:rsid w:val="007F4D69"/>
    <w:rsid w:val="007F6AAF"/>
    <w:rsid w:val="00801DEF"/>
    <w:rsid w:val="00833F28"/>
    <w:rsid w:val="00834BAB"/>
    <w:rsid w:val="00837337"/>
    <w:rsid w:val="008461E3"/>
    <w:rsid w:val="0086041D"/>
    <w:rsid w:val="00860EE7"/>
    <w:rsid w:val="0086478E"/>
    <w:rsid w:val="00876120"/>
    <w:rsid w:val="0089056D"/>
    <w:rsid w:val="008D18CF"/>
    <w:rsid w:val="008D5352"/>
    <w:rsid w:val="008D56E5"/>
    <w:rsid w:val="008E4677"/>
    <w:rsid w:val="00906E30"/>
    <w:rsid w:val="00917BEE"/>
    <w:rsid w:val="009275D5"/>
    <w:rsid w:val="00956E69"/>
    <w:rsid w:val="009870F9"/>
    <w:rsid w:val="00992545"/>
    <w:rsid w:val="009A2821"/>
    <w:rsid w:val="009B672C"/>
    <w:rsid w:val="009C503F"/>
    <w:rsid w:val="009F5C0F"/>
    <w:rsid w:val="00A05C25"/>
    <w:rsid w:val="00A166FF"/>
    <w:rsid w:val="00A20373"/>
    <w:rsid w:val="00A30DB9"/>
    <w:rsid w:val="00A57286"/>
    <w:rsid w:val="00A57AC9"/>
    <w:rsid w:val="00A64B72"/>
    <w:rsid w:val="00A65601"/>
    <w:rsid w:val="00A70081"/>
    <w:rsid w:val="00A76B0F"/>
    <w:rsid w:val="00A81047"/>
    <w:rsid w:val="00A906E6"/>
    <w:rsid w:val="00A9684B"/>
    <w:rsid w:val="00AC62AC"/>
    <w:rsid w:val="00AC6B29"/>
    <w:rsid w:val="00AD2E58"/>
    <w:rsid w:val="00AE0FFD"/>
    <w:rsid w:val="00AE1170"/>
    <w:rsid w:val="00AE23A0"/>
    <w:rsid w:val="00AE6005"/>
    <w:rsid w:val="00AE7542"/>
    <w:rsid w:val="00AF20B2"/>
    <w:rsid w:val="00B045B5"/>
    <w:rsid w:val="00B10285"/>
    <w:rsid w:val="00B14EE9"/>
    <w:rsid w:val="00B15D5F"/>
    <w:rsid w:val="00B2734C"/>
    <w:rsid w:val="00B301F4"/>
    <w:rsid w:val="00B33263"/>
    <w:rsid w:val="00B5131E"/>
    <w:rsid w:val="00B7060F"/>
    <w:rsid w:val="00B77094"/>
    <w:rsid w:val="00B82F6A"/>
    <w:rsid w:val="00B85DE5"/>
    <w:rsid w:val="00B92B97"/>
    <w:rsid w:val="00B97821"/>
    <w:rsid w:val="00BA752E"/>
    <w:rsid w:val="00BC3466"/>
    <w:rsid w:val="00BC7AD7"/>
    <w:rsid w:val="00BF77C6"/>
    <w:rsid w:val="00C025D0"/>
    <w:rsid w:val="00C051E8"/>
    <w:rsid w:val="00C06683"/>
    <w:rsid w:val="00C17E4D"/>
    <w:rsid w:val="00C224B3"/>
    <w:rsid w:val="00C25433"/>
    <w:rsid w:val="00C3102F"/>
    <w:rsid w:val="00C4089C"/>
    <w:rsid w:val="00C63852"/>
    <w:rsid w:val="00C751A6"/>
    <w:rsid w:val="00C948F2"/>
    <w:rsid w:val="00C96234"/>
    <w:rsid w:val="00CB131C"/>
    <w:rsid w:val="00CC2D14"/>
    <w:rsid w:val="00CC50AA"/>
    <w:rsid w:val="00CC61B2"/>
    <w:rsid w:val="00CD39C1"/>
    <w:rsid w:val="00CF3D05"/>
    <w:rsid w:val="00D0048E"/>
    <w:rsid w:val="00D103E1"/>
    <w:rsid w:val="00D11F84"/>
    <w:rsid w:val="00D12CB8"/>
    <w:rsid w:val="00D138A2"/>
    <w:rsid w:val="00D31C85"/>
    <w:rsid w:val="00D33EA6"/>
    <w:rsid w:val="00D3502E"/>
    <w:rsid w:val="00D35F81"/>
    <w:rsid w:val="00D50837"/>
    <w:rsid w:val="00D57251"/>
    <w:rsid w:val="00D75B3B"/>
    <w:rsid w:val="00DA47FE"/>
    <w:rsid w:val="00DB19BE"/>
    <w:rsid w:val="00DB5E38"/>
    <w:rsid w:val="00DC6406"/>
    <w:rsid w:val="00DD6CE5"/>
    <w:rsid w:val="00DF5A7E"/>
    <w:rsid w:val="00E31013"/>
    <w:rsid w:val="00E31909"/>
    <w:rsid w:val="00E340B7"/>
    <w:rsid w:val="00E36758"/>
    <w:rsid w:val="00E3772E"/>
    <w:rsid w:val="00E41B30"/>
    <w:rsid w:val="00E41B9A"/>
    <w:rsid w:val="00E475E7"/>
    <w:rsid w:val="00E6072B"/>
    <w:rsid w:val="00E64039"/>
    <w:rsid w:val="00E725D6"/>
    <w:rsid w:val="00E81D9F"/>
    <w:rsid w:val="00EA7C53"/>
    <w:rsid w:val="00EB2EBD"/>
    <w:rsid w:val="00EC23FD"/>
    <w:rsid w:val="00EE2A13"/>
    <w:rsid w:val="00EE3140"/>
    <w:rsid w:val="00F071BD"/>
    <w:rsid w:val="00F152FA"/>
    <w:rsid w:val="00F202DA"/>
    <w:rsid w:val="00F275D1"/>
    <w:rsid w:val="00F30090"/>
    <w:rsid w:val="00F33CD1"/>
    <w:rsid w:val="00F36549"/>
    <w:rsid w:val="00F36A24"/>
    <w:rsid w:val="00F423C2"/>
    <w:rsid w:val="00F46F79"/>
    <w:rsid w:val="00F62AC6"/>
    <w:rsid w:val="00F7256A"/>
    <w:rsid w:val="00F728E4"/>
    <w:rsid w:val="00F77BDA"/>
    <w:rsid w:val="00F8307D"/>
    <w:rsid w:val="00F93F5C"/>
    <w:rsid w:val="00F96C33"/>
    <w:rsid w:val="00F97FA5"/>
    <w:rsid w:val="00FB5A84"/>
    <w:rsid w:val="00FB5F74"/>
    <w:rsid w:val="00FB7608"/>
    <w:rsid w:val="00FC64F1"/>
    <w:rsid w:val="00FE2A6D"/>
    <w:rsid w:val="00FE5B54"/>
    <w:rsid w:val="00FE7B2D"/>
    <w:rsid w:val="00FF222C"/>
    <w:rsid w:val="00FF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9F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64039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728F"/>
    <w:pPr>
      <w:keepNext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qFormat/>
    <w:rsid w:val="0060728F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03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072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72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4E0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E0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A57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1870"/>
    <w:rPr>
      <w:color w:val="0000FF" w:themeColor="hyperlink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E6403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193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6E53"/>
    <w:pPr>
      <w:ind w:left="720"/>
      <w:contextualSpacing/>
    </w:pPr>
  </w:style>
  <w:style w:type="paragraph" w:customStyle="1" w:styleId="31">
    <w:name w:val="Основной текст 31"/>
    <w:basedOn w:val="a"/>
    <w:rsid w:val="0060728F"/>
    <w:pPr>
      <w:overflowPunct w:val="0"/>
      <w:autoSpaceDE w:val="0"/>
      <w:autoSpaceDN w:val="0"/>
      <w:adjustRightInd w:val="0"/>
      <w:spacing w:after="0" w:line="240" w:lineRule="auto"/>
      <w:ind w:firstLine="0"/>
      <w:textAlignment w:val="baseline"/>
    </w:pPr>
    <w:rPr>
      <w:rFonts w:eastAsia="Times New Roman"/>
      <w:sz w:val="24"/>
      <w:szCs w:val="20"/>
      <w:lang w:eastAsia="ru-RU"/>
    </w:rPr>
  </w:style>
  <w:style w:type="paragraph" w:styleId="a8">
    <w:name w:val="Body Text"/>
    <w:aliases w:val=" Знак, Знак1 Знак"/>
    <w:basedOn w:val="a"/>
    <w:link w:val="a9"/>
    <w:rsid w:val="0060728F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 Знак"/>
    <w:aliases w:val=" Знак Знак, Знак1 Знак Знак"/>
    <w:basedOn w:val="a0"/>
    <w:link w:val="a8"/>
    <w:rsid w:val="00607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semiHidden/>
    <w:rsid w:val="0060728F"/>
    <w:pPr>
      <w:tabs>
        <w:tab w:val="left" w:pos="1440"/>
        <w:tab w:val="right" w:leader="dot" w:pos="10980"/>
      </w:tabs>
      <w:spacing w:after="0" w:line="240" w:lineRule="auto"/>
      <w:ind w:left="480" w:firstLine="0"/>
      <w:jc w:val="center"/>
    </w:pPr>
    <w:rPr>
      <w:rFonts w:eastAsia="Times New Roman"/>
      <w:b/>
      <w:lang w:eastAsia="ru-RU"/>
    </w:rPr>
  </w:style>
  <w:style w:type="paragraph" w:customStyle="1" w:styleId="ConsTitle">
    <w:name w:val="ConsTitle"/>
    <w:rsid w:val="005F21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3675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36758"/>
    <w:rPr>
      <w:rFonts w:ascii="Times New Roman" w:eastAsia="Calibri" w:hAnsi="Times New Roman" w:cs="Times New Roman"/>
      <w:sz w:val="28"/>
      <w:szCs w:val="28"/>
    </w:rPr>
  </w:style>
  <w:style w:type="paragraph" w:styleId="ac">
    <w:name w:val="Normal (Web)"/>
    <w:basedOn w:val="a"/>
    <w:uiPriority w:val="99"/>
    <w:unhideWhenUsed/>
    <w:rsid w:val="00E3675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d">
    <w:name w:val="Emphasis"/>
    <w:basedOn w:val="a0"/>
    <w:qFormat/>
    <w:rsid w:val="00E36758"/>
    <w:rPr>
      <w:i/>
      <w:iCs/>
    </w:rPr>
  </w:style>
  <w:style w:type="character" w:customStyle="1" w:styleId="apple-converted-space">
    <w:name w:val="apple-converted-space"/>
    <w:basedOn w:val="a0"/>
    <w:rsid w:val="00292329"/>
  </w:style>
  <w:style w:type="paragraph" w:styleId="ae">
    <w:name w:val="Balloon Text"/>
    <w:basedOn w:val="a"/>
    <w:link w:val="af"/>
    <w:uiPriority w:val="99"/>
    <w:semiHidden/>
    <w:unhideWhenUsed/>
    <w:rsid w:val="00F33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3CD1"/>
    <w:rPr>
      <w:rFonts w:ascii="Tahoma" w:eastAsia="Calibri" w:hAnsi="Tahoma" w:cs="Tahoma"/>
      <w:sz w:val="16"/>
      <w:szCs w:val="16"/>
    </w:rPr>
  </w:style>
  <w:style w:type="paragraph" w:customStyle="1" w:styleId="p8">
    <w:name w:val="p8"/>
    <w:basedOn w:val="a"/>
    <w:rsid w:val="0042252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p9">
    <w:name w:val="p9"/>
    <w:basedOn w:val="a"/>
    <w:rsid w:val="0042252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422523"/>
  </w:style>
  <w:style w:type="paragraph" w:styleId="21">
    <w:name w:val="Body Text 2"/>
    <w:basedOn w:val="a"/>
    <w:link w:val="22"/>
    <w:uiPriority w:val="99"/>
    <w:semiHidden/>
    <w:unhideWhenUsed/>
    <w:rsid w:val="00D350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3502E"/>
    <w:rPr>
      <w:rFonts w:ascii="Times New Roman" w:eastAsia="Calibri" w:hAnsi="Times New Roman" w:cs="Times New Roman"/>
      <w:sz w:val="28"/>
      <w:szCs w:val="28"/>
    </w:rPr>
  </w:style>
  <w:style w:type="paragraph" w:styleId="af0">
    <w:name w:val="Title"/>
    <w:basedOn w:val="a"/>
    <w:link w:val="af1"/>
    <w:qFormat/>
    <w:rsid w:val="00D3502E"/>
    <w:pPr>
      <w:spacing w:after="0" w:line="360" w:lineRule="auto"/>
      <w:ind w:firstLine="0"/>
      <w:jc w:val="center"/>
    </w:pPr>
    <w:rPr>
      <w:rFonts w:eastAsia="Times New Roman"/>
      <w:spacing w:val="100"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D3502E"/>
    <w:rPr>
      <w:rFonts w:ascii="Times New Roman" w:eastAsia="Times New Roman" w:hAnsi="Times New Roman" w:cs="Times New Roman"/>
      <w:spacing w:val="1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9F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64039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E0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E0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A57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187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403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E6403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EA086-7D23-4EB9-BF25-4E0C8A73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3420</TotalTime>
  <Pages>35</Pages>
  <Words>11940</Words>
  <Characters>68063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Мальтцева</cp:lastModifiedBy>
  <cp:revision>82</cp:revision>
  <cp:lastPrinted>2016-12-06T22:41:00Z</cp:lastPrinted>
  <dcterms:created xsi:type="dcterms:W3CDTF">2016-08-23T07:06:00Z</dcterms:created>
  <dcterms:modified xsi:type="dcterms:W3CDTF">2016-12-22T06:55:00Z</dcterms:modified>
</cp:coreProperties>
</file>